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E042" w14:textId="77777777" w:rsidR="000F69FB" w:rsidRPr="00C803F3" w:rsidRDefault="000F69FB"/>
    <w:bookmarkStart w:id="0" w:name="Title" w:displacedByCustomXml="next"/>
    <w:sdt>
      <w:sdtPr>
        <w:alias w:val="Title"/>
        <w:tag w:val="Title"/>
        <w:id w:val="1323468504"/>
        <w:placeholder>
          <w:docPart w:val="843745C56B6A439694D3B3E63E3C7E14"/>
        </w:placeholder>
        <w:text w:multiLine="1"/>
      </w:sdtPr>
      <w:sdtEndPr/>
      <w:sdtContent>
        <w:p w14:paraId="6C0644C7" w14:textId="607B7853" w:rsidR="009B6F95" w:rsidRPr="00C803F3" w:rsidRDefault="005B19F0" w:rsidP="009B6F95">
          <w:pPr>
            <w:pStyle w:val="Title1"/>
          </w:pPr>
          <w:r>
            <w:t xml:space="preserve">Active </w:t>
          </w:r>
          <w:r w:rsidR="001039B4">
            <w:t>Travel</w:t>
          </w:r>
          <w:r>
            <w:t xml:space="preserve"> </w:t>
          </w:r>
          <w:r w:rsidR="001039B4">
            <w:t>England</w:t>
          </w:r>
        </w:p>
      </w:sdtContent>
    </w:sdt>
    <w:bookmarkEnd w:id="0" w:displacedByCustomXml="prev"/>
    <w:p w14:paraId="4789696C" w14:textId="77777777" w:rsidR="009B6F95" w:rsidRPr="00C803F3" w:rsidRDefault="009B6F95"/>
    <w:sdt>
      <w:sdtPr>
        <w:rPr>
          <w:rStyle w:val="Style6"/>
        </w:rPr>
        <w:alias w:val="Purpose of report"/>
        <w:tag w:val="Purpose of report"/>
        <w:id w:val="-783727919"/>
        <w:lock w:val="sdtLocked"/>
        <w:placeholder>
          <w:docPart w:val="517A8CA781EB4FA2833BF36E3A917F54"/>
        </w:placeholder>
      </w:sdtPr>
      <w:sdtEndPr>
        <w:rPr>
          <w:rStyle w:val="Style6"/>
        </w:rPr>
      </w:sdtEndPr>
      <w:sdtContent>
        <w:p w14:paraId="7D9E3A0F" w14:textId="77777777" w:rsidR="009B6F95" w:rsidRPr="00A627DD" w:rsidRDefault="009B6F95" w:rsidP="00B84F31">
          <w:pPr>
            <w:ind w:left="0" w:firstLine="0"/>
          </w:pPr>
          <w:r w:rsidRPr="00C803F3">
            <w:rPr>
              <w:rStyle w:val="Style6"/>
            </w:rPr>
            <w:t>Purpose of report</w:t>
          </w:r>
        </w:p>
      </w:sdtContent>
    </w:sdt>
    <w:p w14:paraId="6A39EF72" w14:textId="1931D3F9" w:rsidR="009B6F95" w:rsidRDefault="00CF7C50" w:rsidP="00B84F31">
      <w:pPr>
        <w:ind w:left="0" w:firstLine="0"/>
      </w:pPr>
      <w:r>
        <w:t>For information</w:t>
      </w:r>
      <w:r w:rsidR="001039B4">
        <w:t xml:space="preserve"> and</w:t>
      </w:r>
      <w:r w:rsidR="00535ADD">
        <w:t xml:space="preserve"> discussion</w:t>
      </w:r>
    </w:p>
    <w:p w14:paraId="59789F01" w14:textId="77777777" w:rsidR="00CF7C50" w:rsidRPr="00C803F3" w:rsidRDefault="00CF7C50" w:rsidP="00B84F31">
      <w:pPr>
        <w:ind w:left="0" w:firstLine="0"/>
      </w:pPr>
    </w:p>
    <w:sdt>
      <w:sdtPr>
        <w:rPr>
          <w:rStyle w:val="Style6"/>
        </w:rPr>
        <w:id w:val="911819474"/>
        <w:lock w:val="sdtLocked"/>
        <w:placeholder>
          <w:docPart w:val="9E79C15F5DAF4C9CB9BCCDC7901C6C69"/>
        </w:placeholder>
      </w:sdtPr>
      <w:sdtEndPr>
        <w:rPr>
          <w:rStyle w:val="Style6"/>
        </w:rPr>
      </w:sdtEndPr>
      <w:sdtContent>
        <w:p w14:paraId="326B23F8" w14:textId="4BA3DE1A" w:rsidR="006D6694" w:rsidRPr="00A627DD" w:rsidRDefault="009B6F95" w:rsidP="00B84F31">
          <w:pPr>
            <w:ind w:left="0" w:firstLine="0"/>
          </w:pPr>
          <w:r w:rsidRPr="00C803F3">
            <w:rPr>
              <w:rStyle w:val="Style6"/>
            </w:rPr>
            <w:t>Summary</w:t>
          </w:r>
        </w:p>
      </w:sdtContent>
    </w:sdt>
    <w:p w14:paraId="21D27ABA" w14:textId="63200F02" w:rsidR="00535ADD" w:rsidRDefault="00535ADD" w:rsidP="00E06044">
      <w:pPr>
        <w:pStyle w:val="Title3"/>
      </w:pPr>
      <w:r>
        <w:t>T</w:t>
      </w:r>
      <w:r w:rsidRPr="00535ADD">
        <w:t>he Department for Transport</w:t>
      </w:r>
      <w:r>
        <w:t xml:space="preserve"> (DfT)</w:t>
      </w:r>
      <w:r w:rsidRPr="00535ADD">
        <w:t xml:space="preserve"> </w:t>
      </w:r>
      <w:r>
        <w:t>has</w:t>
      </w:r>
      <w:r w:rsidRPr="00535ADD">
        <w:t xml:space="preserve"> create</w:t>
      </w:r>
      <w:r>
        <w:t>d</w:t>
      </w:r>
      <w:r w:rsidRPr="00535ADD">
        <w:t xml:space="preserve"> a new executive agency, Active Travel England</w:t>
      </w:r>
      <w:r w:rsidR="00D37A68">
        <w:t xml:space="preserve"> (ATE). ATE</w:t>
      </w:r>
      <w:r w:rsidR="00735E74">
        <w:t xml:space="preserve">’s role is to </w:t>
      </w:r>
      <w:r w:rsidR="00254320" w:rsidRPr="00254320">
        <w:t xml:space="preserve">manage the national active travel budget, </w:t>
      </w:r>
      <w:r w:rsidR="00735E74">
        <w:t>approve and inspect schemes</w:t>
      </w:r>
      <w:r w:rsidR="00C557D6">
        <w:t xml:space="preserve"> and </w:t>
      </w:r>
      <w:r w:rsidR="00C557D6" w:rsidRPr="00C557D6">
        <w:t>will be a statutory consultee on major planning applications</w:t>
      </w:r>
      <w:r w:rsidR="00C557D6">
        <w:t>.</w:t>
      </w:r>
    </w:p>
    <w:p w14:paraId="5FEC9F09" w14:textId="1A215D60" w:rsidR="00C557D6" w:rsidRDefault="00C557D6" w:rsidP="00E06044">
      <w:pPr>
        <w:pStyle w:val="Title3"/>
      </w:pPr>
      <w:r>
        <w:t xml:space="preserve">Chris Boardman is currently the interim </w:t>
      </w:r>
      <w:r w:rsidR="00A82363">
        <w:t>National Commissioner</w:t>
      </w:r>
      <w:r>
        <w:t xml:space="preserve"> of ATE and has been invited to talk </w:t>
      </w:r>
      <w:r w:rsidR="00847240">
        <w:t xml:space="preserve">about </w:t>
      </w:r>
      <w:r w:rsidR="0041596D">
        <w:t xml:space="preserve">his vision for ATE, </w:t>
      </w:r>
      <w:r w:rsidR="00847240">
        <w:t xml:space="preserve">its priorities in its </w:t>
      </w:r>
      <w:r w:rsidR="002419A9">
        <w:t>formative years</w:t>
      </w:r>
      <w:r w:rsidR="0041596D">
        <w:t>, and how it will interact with councils</w:t>
      </w:r>
      <w:r w:rsidR="002419A9">
        <w:t xml:space="preserve">. </w:t>
      </w:r>
    </w:p>
    <w:p w14:paraId="04C44AD8" w14:textId="5305D53E" w:rsidR="00535ADD" w:rsidRDefault="00F56CEF" w:rsidP="00E06044">
      <w:pPr>
        <w:pStyle w:val="Title3"/>
      </w:pPr>
      <w:r>
        <w:t xml:space="preserve">Is this report confidential? </w:t>
      </w:r>
    </w:p>
    <w:p w14:paraId="03CDBF8E" w14:textId="65518E13" w:rsidR="00F56CEF" w:rsidRPr="00F56CEF" w:rsidRDefault="00F56CEF" w:rsidP="00E06044">
      <w:pPr>
        <w:pStyle w:val="Title3"/>
        <w:rPr>
          <w:i/>
          <w:iCs/>
        </w:rPr>
      </w:pPr>
      <w:r>
        <w:t xml:space="preserve">Yes </w:t>
      </w:r>
      <w:sdt>
        <w:sdtPr>
          <w:rPr>
            <w:i/>
            <w:iCs/>
          </w:rPr>
          <w:id w:val="964168070"/>
          <w14:checkbox>
            <w14:checked w14:val="0"/>
            <w14:checkedState w14:val="2612" w14:font="MS Gothic"/>
            <w14:uncheckedState w14:val="2610" w14:font="MS Gothic"/>
          </w14:checkbox>
        </w:sdtPr>
        <w:sdtEndPr/>
        <w:sdtContent>
          <w:r w:rsidR="006D6694">
            <w:rPr>
              <w:rFonts w:ascii="MS Gothic" w:eastAsia="MS Gothic" w:hAnsi="MS Gothic" w:hint="eastAsia"/>
              <w:i/>
              <w:iCs/>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sidR="006D6694">
            <w:rPr>
              <w:rFonts w:ascii="MS Gothic" w:eastAsia="MS Gothic" w:hAnsi="MS Gothic" w:hint="eastAsia"/>
              <w:i/>
              <w:iCs/>
            </w:rPr>
            <w:t>☒</w:t>
          </w:r>
        </w:sdtContent>
      </w:sdt>
    </w:p>
    <w:p w14:paraId="6739E655" w14:textId="77777777" w:rsidR="00F56CEF" w:rsidRDefault="00F56CEF" w:rsidP="00E06044">
      <w:pPr>
        <w:pStyle w:val="Title3"/>
      </w:pPr>
      <w:r w:rsidRPr="00C803F3">
        <w:rPr>
          <w:noProof/>
          <w:lang w:val="en-US"/>
        </w:rPr>
        <mc:AlternateContent>
          <mc:Choice Requires="wps">
            <w:drawing>
              <wp:anchor distT="0" distB="0" distL="114300" distR="114300" simplePos="0" relativeHeight="251658240" behindDoc="0" locked="0" layoutInCell="1" allowOverlap="1" wp14:anchorId="7AD73B40" wp14:editId="6F2427FB">
                <wp:simplePos x="0" y="0"/>
                <wp:positionH relativeFrom="margin">
                  <wp:align>right</wp:align>
                </wp:positionH>
                <wp:positionV relativeFrom="paragraph">
                  <wp:posOffset>220980</wp:posOffset>
                </wp:positionV>
                <wp:extent cx="5705475" cy="2209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5796FB50BA8473887FF530AA10A0872"/>
                              </w:placeholder>
                            </w:sdtPr>
                            <w:sdtEndPr>
                              <w:rPr>
                                <w:rStyle w:val="Style6"/>
                              </w:rPr>
                            </w:sdtEndPr>
                            <w:sdtContent>
                              <w:p w14:paraId="1FBE852A" w14:textId="486B48FD" w:rsidR="000F69FB" w:rsidRPr="00A627DD" w:rsidRDefault="000F69FB" w:rsidP="00B84F31">
                                <w:pPr>
                                  <w:ind w:left="0" w:firstLine="0"/>
                                </w:pPr>
                                <w:r w:rsidRPr="00C803F3">
                                  <w:rPr>
                                    <w:rStyle w:val="Style6"/>
                                  </w:rPr>
                                  <w:t>Recommendation</w:t>
                                </w:r>
                              </w:p>
                            </w:sdtContent>
                          </w:sdt>
                          <w:p w14:paraId="09E7CFE7" w14:textId="77777777" w:rsidR="00F55035" w:rsidRDefault="000D34DB" w:rsidP="0040790F">
                            <w:pPr>
                              <w:pStyle w:val="Title3"/>
                              <w:rPr>
                                <w:i/>
                                <w:iCs/>
                              </w:rPr>
                            </w:pPr>
                            <w:r>
                              <w:t xml:space="preserve">That the </w:t>
                            </w:r>
                            <w:r w:rsidR="007E038D">
                              <w:t>EEHT Board</w:t>
                            </w:r>
                            <w:r w:rsidR="00F55035">
                              <w:t>:</w:t>
                            </w:r>
                          </w:p>
                          <w:p w14:paraId="7CC35C5E" w14:textId="4D7A21CE" w:rsidR="00A57CB5" w:rsidRPr="00FE2C30" w:rsidRDefault="002419A9" w:rsidP="00A57CB5">
                            <w:pPr>
                              <w:pStyle w:val="ListParagraph"/>
                              <w:numPr>
                                <w:ilvl w:val="0"/>
                                <w:numId w:val="7"/>
                              </w:numPr>
                              <w:spacing w:before="120" w:line="259" w:lineRule="auto"/>
                              <w:ind w:left="357" w:hanging="357"/>
                              <w:contextualSpacing w:val="0"/>
                              <w:rPr>
                                <w:rFonts w:cs="Arial"/>
                              </w:rPr>
                            </w:pPr>
                            <w:r>
                              <w:rPr>
                                <w:rFonts w:cs="Arial"/>
                              </w:rPr>
                              <w:t>Note</w:t>
                            </w:r>
                            <w:r w:rsidR="00C61C51">
                              <w:rPr>
                                <w:rFonts w:cs="Arial"/>
                              </w:rPr>
                              <w:t>s</w:t>
                            </w:r>
                            <w:r>
                              <w:rPr>
                                <w:rFonts w:cs="Arial"/>
                              </w:rPr>
                              <w:t xml:space="preserve"> the report</w:t>
                            </w:r>
                            <w:r w:rsidR="00C61C51">
                              <w:rPr>
                                <w:rFonts w:cs="Arial"/>
                              </w:rPr>
                              <w:t xml:space="preserve"> and engages with the </w:t>
                            </w:r>
                            <w:r w:rsidR="00522157">
                              <w:rPr>
                                <w:rFonts w:cs="Arial"/>
                              </w:rPr>
                              <w:t xml:space="preserve">interim National </w:t>
                            </w:r>
                            <w:r w:rsidR="00A82363">
                              <w:rPr>
                                <w:rFonts w:cs="Arial"/>
                              </w:rPr>
                              <w:t xml:space="preserve">Commissioner for </w:t>
                            </w:r>
                            <w:r w:rsidR="00C61C51">
                              <w:rPr>
                                <w:rFonts w:cs="Arial"/>
                              </w:rPr>
                              <w:t xml:space="preserve">ATE </w:t>
                            </w:r>
                            <w:r w:rsidR="001B0A14">
                              <w:rPr>
                                <w:rFonts w:cs="Arial"/>
                              </w:rPr>
                              <w:t>to discuss priorities of the new organisation and how it intends to work with and support local authorities.</w:t>
                            </w:r>
                          </w:p>
                          <w:p w14:paraId="1273B202" w14:textId="4D3ADE92" w:rsidR="000F69FB" w:rsidRPr="00A627DD" w:rsidRDefault="00C85A25" w:rsidP="00B84F31">
                            <w:pPr>
                              <w:ind w:left="0" w:firstLine="0"/>
                            </w:pPr>
                            <w:sdt>
                              <w:sdtPr>
                                <w:rPr>
                                  <w:rStyle w:val="Style6"/>
                                </w:rPr>
                                <w:alias w:val="Action/s"/>
                                <w:tag w:val="Action/s"/>
                                <w:id w:val="450136090"/>
                                <w:placeholder>
                                  <w:docPart w:val="EE2E760013D04831893CF9C158631FA9"/>
                                </w:placeholder>
                              </w:sdtPr>
                              <w:sdtEndPr>
                                <w:rPr>
                                  <w:rStyle w:val="Style6"/>
                                </w:rPr>
                              </w:sdtEndPr>
                              <w:sdtContent>
                                <w:r w:rsidR="000F69FB" w:rsidRPr="00C803F3">
                                  <w:rPr>
                                    <w:rStyle w:val="Style6"/>
                                  </w:rPr>
                                  <w:t>Action</w:t>
                                </w:r>
                              </w:sdtContent>
                            </w:sdt>
                          </w:p>
                          <w:p w14:paraId="1133E865" w14:textId="294ED893" w:rsidR="000F69FB" w:rsidRDefault="00AA767A">
                            <w:r>
                              <w:t xml:space="preserve">As directed by </w:t>
                            </w:r>
                            <w:r w:rsidR="00964089">
                              <w:t>the</w:t>
                            </w:r>
                            <w:r>
                              <w:t xml:space="preserve"> </w:t>
                            </w:r>
                            <w:r w:rsidR="00964089">
                              <w:t>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73B40" id="_x0000_t202" coordsize="21600,21600" o:spt="202" path="m,l,21600r21600,l21600,xe">
                <v:stroke joinstyle="miter"/>
                <v:path gradientshapeok="t" o:connecttype="rect"/>
              </v:shapetype>
              <v:shape id="Text Box 1" o:spid="_x0000_s1026" type="#_x0000_t202" style="position:absolute;margin-left:398.05pt;margin-top:17.4pt;width:449.25pt;height:17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5796FB50BA8473887FF530AA10A0872"/>
                        </w:placeholder>
                      </w:sdtPr>
                      <w:sdtEndPr>
                        <w:rPr>
                          <w:rStyle w:val="Style6"/>
                        </w:rPr>
                      </w:sdtEndPr>
                      <w:sdtContent>
                        <w:p w14:paraId="1FBE852A" w14:textId="486B48FD" w:rsidR="000F69FB" w:rsidRPr="00A627DD" w:rsidRDefault="000F69FB" w:rsidP="00B84F31">
                          <w:pPr>
                            <w:ind w:left="0" w:firstLine="0"/>
                          </w:pPr>
                          <w:r w:rsidRPr="00C803F3">
                            <w:rPr>
                              <w:rStyle w:val="Style6"/>
                            </w:rPr>
                            <w:t>Recommendation</w:t>
                          </w:r>
                        </w:p>
                      </w:sdtContent>
                    </w:sdt>
                    <w:p w14:paraId="09E7CFE7" w14:textId="77777777" w:rsidR="00F55035" w:rsidRDefault="000D34DB" w:rsidP="0040790F">
                      <w:pPr>
                        <w:pStyle w:val="Title3"/>
                        <w:rPr>
                          <w:i/>
                          <w:iCs/>
                        </w:rPr>
                      </w:pPr>
                      <w:r>
                        <w:t xml:space="preserve">That the </w:t>
                      </w:r>
                      <w:r w:rsidR="007E038D">
                        <w:t>EEHT Board</w:t>
                      </w:r>
                      <w:r w:rsidR="00F55035">
                        <w:t>:</w:t>
                      </w:r>
                    </w:p>
                    <w:p w14:paraId="7CC35C5E" w14:textId="4D7A21CE" w:rsidR="00A57CB5" w:rsidRPr="00FE2C30" w:rsidRDefault="002419A9" w:rsidP="00A57CB5">
                      <w:pPr>
                        <w:pStyle w:val="ListParagraph"/>
                        <w:numPr>
                          <w:ilvl w:val="0"/>
                          <w:numId w:val="7"/>
                        </w:numPr>
                        <w:spacing w:before="120" w:line="259" w:lineRule="auto"/>
                        <w:ind w:left="357" w:hanging="357"/>
                        <w:contextualSpacing w:val="0"/>
                        <w:rPr>
                          <w:rFonts w:cs="Arial"/>
                        </w:rPr>
                      </w:pPr>
                      <w:r>
                        <w:rPr>
                          <w:rFonts w:cs="Arial"/>
                        </w:rPr>
                        <w:t>Note</w:t>
                      </w:r>
                      <w:r w:rsidR="00C61C51">
                        <w:rPr>
                          <w:rFonts w:cs="Arial"/>
                        </w:rPr>
                        <w:t>s</w:t>
                      </w:r>
                      <w:r>
                        <w:rPr>
                          <w:rFonts w:cs="Arial"/>
                        </w:rPr>
                        <w:t xml:space="preserve"> the report</w:t>
                      </w:r>
                      <w:r w:rsidR="00C61C51">
                        <w:rPr>
                          <w:rFonts w:cs="Arial"/>
                        </w:rPr>
                        <w:t xml:space="preserve"> and engages with the </w:t>
                      </w:r>
                      <w:r w:rsidR="00522157">
                        <w:rPr>
                          <w:rFonts w:cs="Arial"/>
                        </w:rPr>
                        <w:t xml:space="preserve">interim National </w:t>
                      </w:r>
                      <w:r w:rsidR="00A82363">
                        <w:rPr>
                          <w:rFonts w:cs="Arial"/>
                        </w:rPr>
                        <w:t xml:space="preserve">Commissioner for </w:t>
                      </w:r>
                      <w:r w:rsidR="00C61C51">
                        <w:rPr>
                          <w:rFonts w:cs="Arial"/>
                        </w:rPr>
                        <w:t xml:space="preserve">ATE </w:t>
                      </w:r>
                      <w:r w:rsidR="001B0A14">
                        <w:rPr>
                          <w:rFonts w:cs="Arial"/>
                        </w:rPr>
                        <w:t>to discuss priorities of the new organisation and how it intends to work with and support local authorities.</w:t>
                      </w:r>
                    </w:p>
                    <w:p w14:paraId="1273B202" w14:textId="4D3ADE92" w:rsidR="000F69FB" w:rsidRPr="00A627DD" w:rsidRDefault="00C85A25" w:rsidP="00B84F31">
                      <w:pPr>
                        <w:ind w:left="0" w:firstLine="0"/>
                      </w:pPr>
                      <w:sdt>
                        <w:sdtPr>
                          <w:rPr>
                            <w:rStyle w:val="Style6"/>
                          </w:rPr>
                          <w:alias w:val="Action/s"/>
                          <w:tag w:val="Action/s"/>
                          <w:id w:val="450136090"/>
                          <w:placeholder>
                            <w:docPart w:val="EE2E760013D04831893CF9C158631FA9"/>
                          </w:placeholder>
                        </w:sdtPr>
                        <w:sdtEndPr>
                          <w:rPr>
                            <w:rStyle w:val="Style6"/>
                          </w:rPr>
                        </w:sdtEndPr>
                        <w:sdtContent>
                          <w:r w:rsidR="000F69FB" w:rsidRPr="00C803F3">
                            <w:rPr>
                              <w:rStyle w:val="Style6"/>
                            </w:rPr>
                            <w:t>Action</w:t>
                          </w:r>
                        </w:sdtContent>
                      </w:sdt>
                    </w:p>
                    <w:p w14:paraId="1133E865" w14:textId="294ED893" w:rsidR="000F69FB" w:rsidRDefault="00AA767A">
                      <w:r>
                        <w:t xml:space="preserve">As directed by </w:t>
                      </w:r>
                      <w:r w:rsidR="00964089">
                        <w:t>the</w:t>
                      </w:r>
                      <w:r>
                        <w:t xml:space="preserve"> </w:t>
                      </w:r>
                      <w:r w:rsidR="00964089">
                        <w:t>Board</w:t>
                      </w:r>
                    </w:p>
                  </w:txbxContent>
                </v:textbox>
                <w10:wrap anchorx="margin"/>
              </v:shape>
            </w:pict>
          </mc:Fallback>
        </mc:AlternateContent>
      </w:r>
    </w:p>
    <w:p w14:paraId="334641DE" w14:textId="77777777" w:rsidR="009B6F95" w:rsidRDefault="009B6F95" w:rsidP="00820591">
      <w:pPr>
        <w:pStyle w:val="Title3"/>
      </w:pPr>
    </w:p>
    <w:p w14:paraId="2959A636" w14:textId="77777777" w:rsidR="009B6F95" w:rsidRDefault="009B6F95" w:rsidP="00820591">
      <w:pPr>
        <w:pStyle w:val="Title3"/>
      </w:pPr>
    </w:p>
    <w:p w14:paraId="6F4A20CF" w14:textId="77777777" w:rsidR="009B6F95" w:rsidRDefault="009B6F95" w:rsidP="00820591">
      <w:pPr>
        <w:pStyle w:val="Title3"/>
      </w:pPr>
    </w:p>
    <w:p w14:paraId="09D99213" w14:textId="77777777" w:rsidR="009B6F95" w:rsidRDefault="009B6F95" w:rsidP="00263100">
      <w:pPr>
        <w:pStyle w:val="Title3"/>
      </w:pPr>
    </w:p>
    <w:p w14:paraId="7AC59387" w14:textId="77777777" w:rsidR="009B6F95" w:rsidRDefault="009B6F95" w:rsidP="007D721B">
      <w:pPr>
        <w:pStyle w:val="Title3"/>
      </w:pPr>
    </w:p>
    <w:p w14:paraId="08B99DD4" w14:textId="77777777" w:rsidR="009B6F95" w:rsidRDefault="009B6F95" w:rsidP="00CF44F3">
      <w:pPr>
        <w:pStyle w:val="Title3"/>
      </w:pPr>
    </w:p>
    <w:p w14:paraId="53E88430" w14:textId="77777777" w:rsidR="009B6F95" w:rsidRDefault="009B6F95" w:rsidP="00CF44F3">
      <w:pPr>
        <w:pStyle w:val="Title3"/>
      </w:pPr>
    </w:p>
    <w:p w14:paraId="38777A5D" w14:textId="77777777" w:rsidR="009B6F95" w:rsidRDefault="009B6F95" w:rsidP="00CF44F3">
      <w:pPr>
        <w:pStyle w:val="Title3"/>
      </w:pPr>
    </w:p>
    <w:p w14:paraId="5A9E01D9" w14:textId="1B8F5A73" w:rsidR="009B6F95" w:rsidRPr="00C803F3" w:rsidRDefault="00C85A25" w:rsidP="000F69FB">
      <w:sdt>
        <w:sdtPr>
          <w:rPr>
            <w:rStyle w:val="Style2"/>
          </w:rPr>
          <w:id w:val="-1751574325"/>
          <w:lock w:val="contentLocked"/>
          <w:placeholder>
            <w:docPart w:val="90880C2430944512B133E5D345B240C2"/>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F20A9DF6951D4850B88D75D15E996792"/>
          </w:placeholder>
          <w:text w:multiLine="1"/>
        </w:sdtPr>
        <w:sdtEndPr/>
        <w:sdtContent>
          <w:r w:rsidR="009345A3">
            <w:t>Kamal Panchal</w:t>
          </w:r>
        </w:sdtContent>
      </w:sdt>
    </w:p>
    <w:p w14:paraId="7AB9C748" w14:textId="69FDD475" w:rsidR="009B6F95" w:rsidRDefault="00C85A25" w:rsidP="000F69FB">
      <w:sdt>
        <w:sdtPr>
          <w:rPr>
            <w:rStyle w:val="Style2"/>
          </w:rPr>
          <w:id w:val="1940027828"/>
          <w:lock w:val="contentLocked"/>
          <w:placeholder>
            <w:docPart w:val="DB991CB2B48047178148CF27AABA2DD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1E527E5A6334048828BDF6FB9426A48"/>
          </w:placeholder>
          <w:text w:multiLine="1"/>
        </w:sdtPr>
        <w:sdtEndPr/>
        <w:sdtContent>
          <w:r w:rsidR="009345A3">
            <w:t>Senior Adviser</w:t>
          </w:r>
        </w:sdtContent>
      </w:sdt>
    </w:p>
    <w:p w14:paraId="441F131C" w14:textId="7648FE19" w:rsidR="009B6F95" w:rsidRDefault="00C85A25" w:rsidP="000F69FB">
      <w:sdt>
        <w:sdtPr>
          <w:rPr>
            <w:rStyle w:val="Style2"/>
          </w:rPr>
          <w:id w:val="1040625228"/>
          <w:lock w:val="contentLocked"/>
          <w:placeholder>
            <w:docPart w:val="4D0CBAB2767946939C6DFA8C8F2ECC03"/>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D65E0FFDBA6143BB970FBAD192A11210"/>
          </w:placeholder>
          <w:text w:multiLine="1"/>
        </w:sdtPr>
        <w:sdtEndPr/>
        <w:sdtContent>
          <w:r w:rsidR="009345A3">
            <w:t>0771 7572640</w:t>
          </w:r>
        </w:sdtContent>
      </w:sdt>
      <w:r w:rsidR="009B6F95" w:rsidRPr="00B5377C">
        <w:t xml:space="preserve"> </w:t>
      </w:r>
    </w:p>
    <w:p w14:paraId="772D000C" w14:textId="54D8D2C8" w:rsidR="009B6F95" w:rsidRDefault="00C85A25" w:rsidP="0040790F">
      <w:pPr>
        <w:pStyle w:val="Title3"/>
      </w:pPr>
      <w:sdt>
        <w:sdtPr>
          <w:rPr>
            <w:rStyle w:val="Style2"/>
          </w:rPr>
          <w:id w:val="614409820"/>
          <w:lock w:val="contentLocked"/>
          <w:placeholder>
            <w:docPart w:val="9F4E5C411E674F85929B575357A769BB"/>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8F7E21B8667D460B93D47EC751FE79E7"/>
          </w:placeholder>
          <w:text w:multiLine="1"/>
        </w:sdtPr>
        <w:sdtEndPr/>
        <w:sdtContent>
          <w:r w:rsidR="009345A3">
            <w:t>kamal.panchal</w:t>
          </w:r>
          <w:r w:rsidR="009B6F95" w:rsidRPr="00C803F3">
            <w:t>@local.gov.uk</w:t>
          </w:r>
        </w:sdtContent>
      </w:sdt>
    </w:p>
    <w:p w14:paraId="1467B543" w14:textId="1D1B366C" w:rsidR="009B6F95" w:rsidRDefault="009B6F95" w:rsidP="00B20424">
      <w:pPr>
        <w:pStyle w:val="Title3"/>
      </w:pPr>
    </w:p>
    <w:p w14:paraId="38039910" w14:textId="7D13CDC1" w:rsidR="009345A3" w:rsidRDefault="009345A3" w:rsidP="00A57CB5">
      <w:pPr>
        <w:pStyle w:val="Title3"/>
      </w:pPr>
    </w:p>
    <w:p w14:paraId="7BC9683C" w14:textId="77777777" w:rsidR="009345A3" w:rsidRPr="00C803F3" w:rsidRDefault="009345A3" w:rsidP="00A57CB5">
      <w:pPr>
        <w:pStyle w:val="Title3"/>
      </w:pPr>
    </w:p>
    <w:p w14:paraId="69A18A34" w14:textId="35908375" w:rsidR="00C803F3" w:rsidRDefault="00B823BD" w:rsidP="000F69FB">
      <w:pPr>
        <w:pStyle w:val="Title1"/>
      </w:pPr>
      <w:r>
        <w:fldChar w:fldCharType="begin"/>
      </w:r>
      <w:r>
        <w:instrText xml:space="preserve"> REF  Title \h  \* MERGEFORMAT </w:instrText>
      </w:r>
      <w:r>
        <w:fldChar w:fldCharType="separate"/>
      </w:r>
      <w:sdt>
        <w:sdtPr>
          <w:rPr>
            <w:rStyle w:val="PlaceholderText"/>
          </w:rPr>
          <w:alias w:val="Title"/>
          <w:tag w:val="Title"/>
          <w:id w:val="-103966385"/>
          <w:placeholder>
            <w:docPart w:val="38454E673E4A4E94A1DC053DCDDC1AC8"/>
          </w:placeholder>
          <w:text w:multiLine="1"/>
        </w:sdtPr>
        <w:sdtEndPr>
          <w:rPr>
            <w:rStyle w:val="PlaceholderText"/>
          </w:rPr>
        </w:sdtEndPr>
        <w:sdtContent>
          <w:r w:rsidR="00BA7A99">
            <w:rPr>
              <w:rStyle w:val="PlaceholderText"/>
            </w:rPr>
            <w:t>Active Travel England</w:t>
          </w:r>
        </w:sdtContent>
      </w:sdt>
      <w:r>
        <w:fldChar w:fldCharType="end"/>
      </w:r>
    </w:p>
    <w:p w14:paraId="2CFF4B5B" w14:textId="77777777" w:rsidR="009B6F95" w:rsidRPr="00C803F3" w:rsidRDefault="00C85A25" w:rsidP="000F69FB">
      <w:pPr>
        <w:rPr>
          <w:rStyle w:val="ReportTemplate"/>
        </w:rPr>
      </w:pPr>
      <w:sdt>
        <w:sdtPr>
          <w:rPr>
            <w:rStyle w:val="Style6"/>
          </w:rPr>
          <w:alias w:val="Background"/>
          <w:tag w:val="Background"/>
          <w:id w:val="-1335600510"/>
          <w:placeholder>
            <w:docPart w:val="7B7FC8B3AE094E329F39F6631E3B77F5"/>
          </w:placeholder>
        </w:sdtPr>
        <w:sdtEndPr>
          <w:rPr>
            <w:rStyle w:val="Style6"/>
          </w:rPr>
        </w:sdtEndPr>
        <w:sdtContent>
          <w:r w:rsidR="009B6F95" w:rsidRPr="00301A51">
            <w:rPr>
              <w:rStyle w:val="Style6"/>
            </w:rPr>
            <w:t>Background</w:t>
          </w:r>
        </w:sdtContent>
      </w:sdt>
    </w:p>
    <w:p w14:paraId="222E4A5D" w14:textId="2264DF49" w:rsidR="00176D1A" w:rsidRPr="00FE2C30" w:rsidRDefault="00524393" w:rsidP="00176D1A">
      <w:pPr>
        <w:pStyle w:val="ListParagraph"/>
        <w:numPr>
          <w:ilvl w:val="0"/>
          <w:numId w:val="7"/>
        </w:numPr>
        <w:spacing w:before="120" w:line="259" w:lineRule="auto"/>
        <w:ind w:left="357" w:hanging="357"/>
        <w:contextualSpacing w:val="0"/>
        <w:rPr>
          <w:rFonts w:cs="Arial"/>
        </w:rPr>
      </w:pPr>
      <w:r>
        <w:rPr>
          <w:rFonts w:cs="Arial"/>
        </w:rPr>
        <w:t>T</w:t>
      </w:r>
      <w:r w:rsidR="009D6E20" w:rsidRPr="009D6E20">
        <w:rPr>
          <w:rFonts w:cs="Arial"/>
        </w:rPr>
        <w:t>he Department for Transport is to create a new executive agency, Active Travel England (ATE)</w:t>
      </w:r>
      <w:r w:rsidR="004E3E07">
        <w:rPr>
          <w:rFonts w:cs="Arial"/>
        </w:rPr>
        <w:t>,</w:t>
      </w:r>
      <w:r w:rsidR="009D6E20" w:rsidRPr="009D6E20">
        <w:rPr>
          <w:rFonts w:cs="Arial"/>
        </w:rPr>
        <w:t xml:space="preserve"> with its headquarters in York.</w:t>
      </w:r>
      <w:r w:rsidR="008918E7">
        <w:rPr>
          <w:rFonts w:cs="Arial"/>
        </w:rPr>
        <w:t xml:space="preserve"> The Government </w:t>
      </w:r>
      <w:hyperlink r:id="rId11" w:history="1">
        <w:r w:rsidR="008918E7" w:rsidRPr="00D04FCC">
          <w:rPr>
            <w:rStyle w:val="Hyperlink"/>
            <w:rFonts w:cs="Arial"/>
          </w:rPr>
          <w:t>formally announced</w:t>
        </w:r>
      </w:hyperlink>
      <w:r w:rsidR="008918E7">
        <w:rPr>
          <w:rFonts w:cs="Arial"/>
        </w:rPr>
        <w:t xml:space="preserve"> </w:t>
      </w:r>
      <w:r w:rsidR="002F0994">
        <w:rPr>
          <w:rFonts w:cs="Arial"/>
        </w:rPr>
        <w:t>ATE in January 2022</w:t>
      </w:r>
    </w:p>
    <w:p w14:paraId="56AA4DFB" w14:textId="30275E4A" w:rsidR="00524393" w:rsidRPr="00524393" w:rsidRDefault="00524393" w:rsidP="00524393">
      <w:pPr>
        <w:pStyle w:val="ListParagraph"/>
        <w:numPr>
          <w:ilvl w:val="0"/>
          <w:numId w:val="7"/>
        </w:numPr>
        <w:spacing w:before="120" w:line="259" w:lineRule="auto"/>
        <w:rPr>
          <w:rFonts w:cs="Arial"/>
        </w:rPr>
      </w:pPr>
      <w:r w:rsidRPr="00524393">
        <w:rPr>
          <w:rFonts w:cs="Arial"/>
        </w:rPr>
        <w:t xml:space="preserve">ATE will manage the national active travel budget, awarding funding for projects which meet the new national standards set out in 2020. It will inspect finished schemes and </w:t>
      </w:r>
      <w:r w:rsidR="00036125">
        <w:rPr>
          <w:rFonts w:cs="Arial"/>
        </w:rPr>
        <w:t>may ask</w:t>
      </w:r>
      <w:r w:rsidRPr="00524393">
        <w:rPr>
          <w:rFonts w:cs="Arial"/>
        </w:rPr>
        <w:t xml:space="preserve"> for funds to be returned for any which have not been completed as promised, or which have not started or finished by the stipulated times.</w:t>
      </w:r>
    </w:p>
    <w:p w14:paraId="5E7E8CA5" w14:textId="77777777" w:rsidR="00524393" w:rsidRPr="00524393" w:rsidRDefault="00524393" w:rsidP="00036125">
      <w:pPr>
        <w:pStyle w:val="ListParagraph"/>
        <w:numPr>
          <w:ilvl w:val="0"/>
          <w:numId w:val="0"/>
        </w:numPr>
        <w:spacing w:before="120" w:line="259" w:lineRule="auto"/>
        <w:ind w:left="360"/>
        <w:rPr>
          <w:rFonts w:cs="Arial"/>
        </w:rPr>
      </w:pPr>
    </w:p>
    <w:p w14:paraId="05D474FA" w14:textId="77777777" w:rsidR="001E61A7" w:rsidRDefault="00524393" w:rsidP="00073284">
      <w:pPr>
        <w:pStyle w:val="ListParagraph"/>
        <w:numPr>
          <w:ilvl w:val="0"/>
          <w:numId w:val="7"/>
        </w:numPr>
        <w:spacing w:before="120" w:line="259" w:lineRule="auto"/>
        <w:contextualSpacing w:val="0"/>
        <w:rPr>
          <w:rFonts w:cs="Arial"/>
        </w:rPr>
      </w:pPr>
      <w:r w:rsidRPr="00524393">
        <w:rPr>
          <w:rFonts w:cs="Arial"/>
        </w:rPr>
        <w:t xml:space="preserve">ATE will also begin to inspect, and publish reports on, highway authorities for their performance on active travel and identify </w:t>
      </w:r>
      <w:r w:rsidR="001E61A7">
        <w:rPr>
          <w:rFonts w:cs="Arial"/>
        </w:rPr>
        <w:t xml:space="preserve">any </w:t>
      </w:r>
      <w:r w:rsidRPr="00524393">
        <w:rPr>
          <w:rFonts w:cs="Arial"/>
        </w:rPr>
        <w:t>particularly dangerous failings in their highways for cyclists and pedestrians.</w:t>
      </w:r>
    </w:p>
    <w:p w14:paraId="31769CAD" w14:textId="344FC939" w:rsidR="001E61A7" w:rsidRDefault="001E61A7" w:rsidP="00073284">
      <w:pPr>
        <w:pStyle w:val="ListParagraph"/>
        <w:numPr>
          <w:ilvl w:val="0"/>
          <w:numId w:val="7"/>
        </w:numPr>
        <w:spacing w:before="120" w:line="259" w:lineRule="auto"/>
        <w:contextualSpacing w:val="0"/>
        <w:rPr>
          <w:rFonts w:cs="Arial"/>
        </w:rPr>
      </w:pPr>
      <w:r w:rsidRPr="001E61A7">
        <w:rPr>
          <w:rFonts w:cs="Arial"/>
        </w:rPr>
        <w:t xml:space="preserve">As well as approving and inspecting schemes, ATE will help local authorities, training staff and spreading good practice in design, </w:t>
      </w:r>
      <w:proofErr w:type="gramStart"/>
      <w:r w:rsidRPr="001E61A7">
        <w:rPr>
          <w:rFonts w:cs="Arial"/>
        </w:rPr>
        <w:t>implementation</w:t>
      </w:r>
      <w:proofErr w:type="gramEnd"/>
      <w:r w:rsidRPr="001E61A7">
        <w:rPr>
          <w:rFonts w:cs="Arial"/>
        </w:rPr>
        <w:t xml:space="preserve"> and public engagement. It will be a statutory consultee on major planning applications to </w:t>
      </w:r>
      <w:r>
        <w:rPr>
          <w:rFonts w:cs="Arial"/>
        </w:rPr>
        <w:t xml:space="preserve">help </w:t>
      </w:r>
      <w:r w:rsidRPr="001E61A7">
        <w:rPr>
          <w:rFonts w:cs="Arial"/>
        </w:rPr>
        <w:t>ensure that the largest new developments properly cater for pedestrians and cyclists.</w:t>
      </w:r>
    </w:p>
    <w:p w14:paraId="73E75BE8" w14:textId="287DAB79" w:rsidR="000776B8" w:rsidRDefault="000776B8" w:rsidP="00073284">
      <w:pPr>
        <w:pStyle w:val="ListParagraph"/>
        <w:numPr>
          <w:ilvl w:val="0"/>
          <w:numId w:val="7"/>
        </w:numPr>
        <w:spacing w:before="120" w:line="259" w:lineRule="auto"/>
        <w:contextualSpacing w:val="0"/>
        <w:rPr>
          <w:rFonts w:cs="Arial"/>
        </w:rPr>
      </w:pPr>
      <w:r w:rsidRPr="000776B8">
        <w:rPr>
          <w:rFonts w:cs="Arial"/>
        </w:rPr>
        <w:t xml:space="preserve">ATE’s establishment follows the government’s commitment of £2 billion for cycling and walking over this parliament and </w:t>
      </w:r>
      <w:r>
        <w:rPr>
          <w:rFonts w:cs="Arial"/>
        </w:rPr>
        <w:t>will exist to support</w:t>
      </w:r>
      <w:r w:rsidR="00104359">
        <w:rPr>
          <w:rFonts w:cs="Arial"/>
        </w:rPr>
        <w:t xml:space="preserve"> their national</w:t>
      </w:r>
      <w:r w:rsidRPr="000776B8">
        <w:rPr>
          <w:rFonts w:cs="Arial"/>
        </w:rPr>
        <w:t xml:space="preserve"> Gear Change strategy to transform active travel.</w:t>
      </w:r>
      <w:r w:rsidR="0062680E">
        <w:rPr>
          <w:rFonts w:cs="Arial"/>
        </w:rPr>
        <w:t xml:space="preserve"> </w:t>
      </w:r>
    </w:p>
    <w:p w14:paraId="6F0ABC82" w14:textId="2071342E" w:rsidR="002C3D55" w:rsidRDefault="00F811C7" w:rsidP="00073284">
      <w:pPr>
        <w:pStyle w:val="ListParagraph"/>
        <w:numPr>
          <w:ilvl w:val="0"/>
          <w:numId w:val="7"/>
        </w:numPr>
        <w:spacing w:before="120"/>
        <w:ind w:left="357" w:hanging="357"/>
        <w:contextualSpacing w:val="0"/>
        <w:rPr>
          <w:rFonts w:cs="Arial"/>
        </w:rPr>
      </w:pPr>
      <w:r w:rsidRPr="005D174B">
        <w:rPr>
          <w:rFonts w:cs="Arial"/>
        </w:rPr>
        <w:t xml:space="preserve">There have already been </w:t>
      </w:r>
      <w:hyperlink r:id="rId12" w:history="1">
        <w:r w:rsidRPr="005D174B">
          <w:rPr>
            <w:rStyle w:val="Hyperlink"/>
            <w:rFonts w:cs="Arial"/>
          </w:rPr>
          <w:t>three tranches of funding</w:t>
        </w:r>
      </w:hyperlink>
      <w:r w:rsidR="002C3D55" w:rsidRPr="005D174B">
        <w:rPr>
          <w:rFonts w:cs="Arial"/>
        </w:rPr>
        <w:t xml:space="preserve">. </w:t>
      </w:r>
      <w:r w:rsidR="00663008" w:rsidRPr="005D174B">
        <w:rPr>
          <w:rFonts w:cs="Arial"/>
        </w:rPr>
        <w:t>The intention for ATE is to secure</w:t>
      </w:r>
      <w:r w:rsidR="002C3D55" w:rsidRPr="005D174B">
        <w:rPr>
          <w:rFonts w:cs="Arial"/>
        </w:rPr>
        <w:t xml:space="preserve"> multi-year (3-year) capital funding settlements for local authorities towards the end of this year.</w:t>
      </w:r>
      <w:r w:rsidR="003D5819" w:rsidRPr="005D174B">
        <w:rPr>
          <w:rFonts w:cs="Arial"/>
        </w:rPr>
        <w:t xml:space="preserve"> </w:t>
      </w:r>
      <w:r w:rsidR="00D63137" w:rsidRPr="005D174B">
        <w:rPr>
          <w:rFonts w:cs="Arial"/>
        </w:rPr>
        <w:t xml:space="preserve">ATE/ DfT are also </w:t>
      </w:r>
      <w:r w:rsidR="002C3D55" w:rsidRPr="005D174B">
        <w:rPr>
          <w:rFonts w:cs="Arial"/>
        </w:rPr>
        <w:t xml:space="preserve">hoping to announce 22/23 revenue funding allocations for </w:t>
      </w:r>
      <w:r w:rsidR="00D63137" w:rsidRPr="005D174B">
        <w:rPr>
          <w:rFonts w:cs="Arial"/>
        </w:rPr>
        <w:t>local authorities</w:t>
      </w:r>
      <w:r w:rsidR="002C3D55" w:rsidRPr="005D174B">
        <w:rPr>
          <w:rFonts w:cs="Arial"/>
        </w:rPr>
        <w:t xml:space="preserve"> shortly. Thereafter ATE plans to announce 2-year revenue funding settlements for </w:t>
      </w:r>
      <w:r w:rsidR="005D174B" w:rsidRPr="005D174B">
        <w:rPr>
          <w:rFonts w:cs="Arial"/>
        </w:rPr>
        <w:t>relevant councils</w:t>
      </w:r>
      <w:r w:rsidR="002C3D55" w:rsidRPr="005D174B">
        <w:rPr>
          <w:rFonts w:cs="Arial"/>
        </w:rPr>
        <w:t xml:space="preserve"> towards the end of this year, alongside the capital settlements.</w:t>
      </w:r>
    </w:p>
    <w:p w14:paraId="1EAACC41" w14:textId="35F0493D" w:rsidR="00F340CD" w:rsidRPr="00E00A81" w:rsidRDefault="00F340CD" w:rsidP="00073284">
      <w:pPr>
        <w:pStyle w:val="ListParagraph"/>
        <w:numPr>
          <w:ilvl w:val="0"/>
          <w:numId w:val="7"/>
        </w:numPr>
        <w:spacing w:before="120" w:line="259" w:lineRule="auto"/>
        <w:ind w:left="357" w:hanging="357"/>
        <w:contextualSpacing w:val="0"/>
        <w:rPr>
          <w:rFonts w:cs="Arial"/>
        </w:rPr>
      </w:pPr>
      <w:r w:rsidRPr="00F340CD">
        <w:rPr>
          <w:rFonts w:cs="Arial"/>
        </w:rPr>
        <w:t>ATE will be a national organisation with staff located across England</w:t>
      </w:r>
      <w:r>
        <w:rPr>
          <w:rFonts w:cs="Arial"/>
        </w:rPr>
        <w:t xml:space="preserve">, although its headquarters will </w:t>
      </w:r>
      <w:r w:rsidR="00046809">
        <w:rPr>
          <w:rFonts w:cs="Arial"/>
        </w:rPr>
        <w:t xml:space="preserve">be </w:t>
      </w:r>
      <w:r>
        <w:rPr>
          <w:rFonts w:cs="Arial"/>
        </w:rPr>
        <w:t>in York</w:t>
      </w:r>
    </w:p>
    <w:p w14:paraId="21A0F44B" w14:textId="74E050DC" w:rsidR="00BC6CC2" w:rsidRDefault="00BC6CC2" w:rsidP="001E61A7">
      <w:pPr>
        <w:pStyle w:val="ListParagraph"/>
        <w:numPr>
          <w:ilvl w:val="0"/>
          <w:numId w:val="7"/>
        </w:numPr>
        <w:spacing w:before="120" w:line="259" w:lineRule="auto"/>
        <w:contextualSpacing w:val="0"/>
        <w:rPr>
          <w:rFonts w:cs="Arial"/>
        </w:rPr>
      </w:pPr>
      <w:r w:rsidRPr="00BC6CC2">
        <w:rPr>
          <w:rFonts w:cs="Arial"/>
        </w:rPr>
        <w:t xml:space="preserve">Chris Boardman MBE </w:t>
      </w:r>
      <w:r>
        <w:rPr>
          <w:rFonts w:cs="Arial"/>
        </w:rPr>
        <w:t>was appointed</w:t>
      </w:r>
      <w:r w:rsidR="0073367B">
        <w:rPr>
          <w:rFonts w:cs="Arial"/>
        </w:rPr>
        <w:t>, on an interim basis, as</w:t>
      </w:r>
      <w:r w:rsidRPr="00BC6CC2">
        <w:rPr>
          <w:rFonts w:cs="Arial"/>
        </w:rPr>
        <w:t xml:space="preserve"> the first </w:t>
      </w:r>
      <w:r w:rsidR="00BD4C63" w:rsidRPr="00AD3B1A">
        <w:rPr>
          <w:rFonts w:cs="Arial"/>
        </w:rPr>
        <w:t xml:space="preserve">National </w:t>
      </w:r>
      <w:r w:rsidRPr="00BC6CC2">
        <w:rPr>
          <w:rFonts w:cs="Arial"/>
        </w:rPr>
        <w:t xml:space="preserve">Active Travel Commissioner for England. </w:t>
      </w:r>
      <w:r w:rsidR="00AD3B1A">
        <w:rPr>
          <w:rFonts w:cs="Arial"/>
        </w:rPr>
        <w:t xml:space="preserve">The role of </w:t>
      </w:r>
      <w:r w:rsidR="00BD4C63">
        <w:rPr>
          <w:rFonts w:cs="Arial"/>
        </w:rPr>
        <w:t>the</w:t>
      </w:r>
      <w:r w:rsidR="00AD3B1A" w:rsidRPr="00AD3B1A">
        <w:rPr>
          <w:rFonts w:cs="Arial"/>
        </w:rPr>
        <w:t xml:space="preserve"> Commissioner </w:t>
      </w:r>
      <w:r w:rsidR="00BD4C63">
        <w:rPr>
          <w:rFonts w:cs="Arial"/>
        </w:rPr>
        <w:t>is to</w:t>
      </w:r>
      <w:r w:rsidR="00AD3B1A" w:rsidRPr="00AD3B1A">
        <w:rPr>
          <w:rFonts w:cs="Arial"/>
        </w:rPr>
        <w:t xml:space="preserve"> ensure that cycling and walking are the natural first choices for short journeys; supporting a vision for half of all journeys in towns and cities being cycled or walked by 2030.</w:t>
      </w:r>
    </w:p>
    <w:p w14:paraId="1F0D9508" w14:textId="5A9B1B71" w:rsidR="006E7092" w:rsidRDefault="00BC09C4" w:rsidP="00345190">
      <w:pPr>
        <w:pStyle w:val="ListParagraph"/>
        <w:numPr>
          <w:ilvl w:val="0"/>
          <w:numId w:val="7"/>
        </w:numPr>
        <w:spacing w:before="120" w:line="259" w:lineRule="auto"/>
        <w:contextualSpacing w:val="0"/>
        <w:rPr>
          <w:rFonts w:cs="Arial"/>
        </w:rPr>
      </w:pPr>
      <w:r>
        <w:rPr>
          <w:rFonts w:cs="Arial"/>
        </w:rPr>
        <w:t xml:space="preserve">The LGA broadly welcomed </w:t>
      </w:r>
      <w:r w:rsidR="0076076E">
        <w:rPr>
          <w:rFonts w:cs="Arial"/>
        </w:rPr>
        <w:t xml:space="preserve">Government’s </w:t>
      </w:r>
      <w:r w:rsidR="00B57287">
        <w:rPr>
          <w:rFonts w:cs="Arial"/>
        </w:rPr>
        <w:t>measures</w:t>
      </w:r>
      <w:r w:rsidR="00AB75D2">
        <w:rPr>
          <w:rFonts w:cs="Arial"/>
        </w:rPr>
        <w:t xml:space="preserve">, as announced in its </w:t>
      </w:r>
      <w:hyperlink r:id="rId13" w:history="1">
        <w:r w:rsidR="00AB75D2" w:rsidRPr="004A4FC0">
          <w:rPr>
            <w:rStyle w:val="Hyperlink"/>
            <w:rFonts w:cs="Arial"/>
          </w:rPr>
          <w:t>Gear Change vision document</w:t>
        </w:r>
      </w:hyperlink>
      <w:r w:rsidR="0040487B">
        <w:rPr>
          <w:rFonts w:cs="Arial"/>
        </w:rPr>
        <w:t>,</w:t>
      </w:r>
      <w:r w:rsidR="00B57287">
        <w:rPr>
          <w:rFonts w:cs="Arial"/>
        </w:rPr>
        <w:t xml:space="preserve"> to boost cycling and walking but have said that </w:t>
      </w:r>
      <w:r w:rsidR="00F71CAF">
        <w:rPr>
          <w:rFonts w:cs="Arial"/>
        </w:rPr>
        <w:t xml:space="preserve">councils </w:t>
      </w:r>
      <w:r w:rsidR="00F71CAF" w:rsidRPr="00F71CAF">
        <w:rPr>
          <w:rFonts w:cs="Arial"/>
        </w:rPr>
        <w:t>should be given the freedom to work with their local communities to get on with planning active travel infrastructure such as cycling schemes.</w:t>
      </w:r>
      <w:r w:rsidR="00046809">
        <w:rPr>
          <w:rFonts w:cs="Arial"/>
        </w:rPr>
        <w:t xml:space="preserve"> As with any new </w:t>
      </w:r>
      <w:r w:rsidR="00E10F6C">
        <w:rPr>
          <w:rFonts w:cs="Arial"/>
        </w:rPr>
        <w:t xml:space="preserve">body with </w:t>
      </w:r>
      <w:r w:rsidR="00046809">
        <w:rPr>
          <w:rFonts w:cs="Arial"/>
        </w:rPr>
        <w:t>inspect</w:t>
      </w:r>
      <w:r w:rsidR="00E10F6C">
        <w:rPr>
          <w:rFonts w:cs="Arial"/>
        </w:rPr>
        <w:t>ion</w:t>
      </w:r>
      <w:r w:rsidR="00046809">
        <w:rPr>
          <w:rFonts w:cs="Arial"/>
        </w:rPr>
        <w:t xml:space="preserve"> or </w:t>
      </w:r>
      <w:r w:rsidR="00046809">
        <w:rPr>
          <w:rFonts w:cs="Arial"/>
        </w:rPr>
        <w:lastRenderedPageBreak/>
        <w:t>statutory consultee</w:t>
      </w:r>
      <w:r w:rsidR="00E10F6C">
        <w:rPr>
          <w:rFonts w:cs="Arial"/>
        </w:rPr>
        <w:t xml:space="preserve"> powers</w:t>
      </w:r>
      <w:r w:rsidR="00046809">
        <w:rPr>
          <w:rFonts w:cs="Arial"/>
        </w:rPr>
        <w:t>, we would expect the</w:t>
      </w:r>
      <w:r w:rsidR="00E10F6C">
        <w:rPr>
          <w:rFonts w:cs="Arial"/>
        </w:rPr>
        <w:t>m to be p</w:t>
      </w:r>
      <w:r w:rsidR="00CA0D08">
        <w:rPr>
          <w:rFonts w:cs="Arial"/>
        </w:rPr>
        <w:t>roportionate in undertaking them, reflecting the wider remit of councils and the resources available to them.</w:t>
      </w:r>
    </w:p>
    <w:p w14:paraId="0B78A754" w14:textId="737F12DF" w:rsidR="00557A1C" w:rsidRPr="009968F0" w:rsidRDefault="00557A1C" w:rsidP="00557A1C">
      <w:pPr>
        <w:spacing w:before="120" w:line="259" w:lineRule="auto"/>
        <w:rPr>
          <w:rFonts w:cs="Arial"/>
          <w:b/>
          <w:bCs/>
        </w:rPr>
      </w:pPr>
      <w:r w:rsidRPr="009968F0">
        <w:rPr>
          <w:rFonts w:cs="Arial"/>
          <w:b/>
          <w:bCs/>
        </w:rPr>
        <w:t>Suggested areas for discussion</w:t>
      </w:r>
    </w:p>
    <w:p w14:paraId="224E0632" w14:textId="5F36048A" w:rsidR="00F1282B" w:rsidRDefault="00F1282B" w:rsidP="00F1282B">
      <w:pPr>
        <w:pStyle w:val="ListParagraph"/>
        <w:numPr>
          <w:ilvl w:val="0"/>
          <w:numId w:val="7"/>
        </w:numPr>
        <w:spacing w:before="120" w:line="259" w:lineRule="auto"/>
        <w:contextualSpacing w:val="0"/>
        <w:rPr>
          <w:rFonts w:cs="Arial"/>
        </w:rPr>
      </w:pPr>
      <w:r>
        <w:rPr>
          <w:rFonts w:cs="Arial"/>
        </w:rPr>
        <w:t>Board members may wish to consider the following areas for discussion with Chris:</w:t>
      </w:r>
    </w:p>
    <w:p w14:paraId="3659094F" w14:textId="37AA4BFB" w:rsidR="00F1282B" w:rsidRDefault="003639E7" w:rsidP="00F1282B">
      <w:pPr>
        <w:pStyle w:val="ListParagraph"/>
        <w:numPr>
          <w:ilvl w:val="1"/>
          <w:numId w:val="7"/>
        </w:numPr>
        <w:spacing w:before="120" w:line="259" w:lineRule="auto"/>
        <w:contextualSpacing w:val="0"/>
        <w:rPr>
          <w:rFonts w:cs="Arial"/>
          <w:i/>
          <w:iCs/>
        </w:rPr>
      </w:pPr>
      <w:r w:rsidRPr="00957FAF">
        <w:rPr>
          <w:rFonts w:cs="Arial"/>
          <w:i/>
          <w:iCs/>
        </w:rPr>
        <w:t>Whether and how ATE will seek to balance the</w:t>
      </w:r>
      <w:r w:rsidR="00162773" w:rsidRPr="00957FAF">
        <w:rPr>
          <w:rFonts w:cs="Arial"/>
          <w:i/>
          <w:iCs/>
        </w:rPr>
        <w:t xml:space="preserve"> different roles </w:t>
      </w:r>
      <w:r w:rsidR="00434F7A" w:rsidRPr="00957FAF">
        <w:rPr>
          <w:rFonts w:cs="Arial"/>
          <w:i/>
          <w:iCs/>
        </w:rPr>
        <w:t xml:space="preserve">(between </w:t>
      </w:r>
      <w:r w:rsidR="00A670CA" w:rsidRPr="00957FAF">
        <w:rPr>
          <w:rFonts w:cs="Arial"/>
          <w:i/>
          <w:iCs/>
        </w:rPr>
        <w:t xml:space="preserve">expert support and </w:t>
      </w:r>
      <w:r w:rsidR="00A00DCC" w:rsidRPr="00957FAF">
        <w:rPr>
          <w:rFonts w:cs="Arial"/>
          <w:i/>
          <w:iCs/>
        </w:rPr>
        <w:t xml:space="preserve">advice, </w:t>
      </w:r>
      <w:r w:rsidR="00957FAF" w:rsidRPr="00957FAF">
        <w:rPr>
          <w:rFonts w:cs="Arial"/>
          <w:i/>
          <w:iCs/>
        </w:rPr>
        <w:t xml:space="preserve">inspection and as a statutory consultee) </w:t>
      </w:r>
      <w:r w:rsidR="00434F7A" w:rsidRPr="00957FAF">
        <w:rPr>
          <w:rFonts w:cs="Arial"/>
          <w:i/>
          <w:iCs/>
        </w:rPr>
        <w:t>so that councils get the most constructive help</w:t>
      </w:r>
      <w:r w:rsidR="00957FAF" w:rsidRPr="00957FAF">
        <w:rPr>
          <w:rFonts w:cs="Arial"/>
          <w:i/>
          <w:iCs/>
        </w:rPr>
        <w:t>.</w:t>
      </w:r>
      <w:r w:rsidR="00434F7A" w:rsidRPr="00957FAF">
        <w:rPr>
          <w:rFonts w:cs="Arial"/>
          <w:i/>
          <w:iCs/>
        </w:rPr>
        <w:t xml:space="preserve"> </w:t>
      </w:r>
    </w:p>
    <w:p w14:paraId="1B319CA0" w14:textId="1A71E492" w:rsidR="00957FAF" w:rsidRDefault="00850A13" w:rsidP="00F1282B">
      <w:pPr>
        <w:pStyle w:val="ListParagraph"/>
        <w:numPr>
          <w:ilvl w:val="1"/>
          <w:numId w:val="7"/>
        </w:numPr>
        <w:spacing w:before="120" w:line="259" w:lineRule="auto"/>
        <w:contextualSpacing w:val="0"/>
        <w:rPr>
          <w:rFonts w:cs="Arial"/>
          <w:i/>
          <w:iCs/>
        </w:rPr>
      </w:pPr>
      <w:r>
        <w:rPr>
          <w:rFonts w:cs="Arial"/>
          <w:i/>
          <w:iCs/>
        </w:rPr>
        <w:t>His</w:t>
      </w:r>
      <w:r w:rsidR="00B70D18">
        <w:rPr>
          <w:rFonts w:cs="Arial"/>
          <w:i/>
          <w:iCs/>
        </w:rPr>
        <w:t xml:space="preserve"> views</w:t>
      </w:r>
      <w:r>
        <w:rPr>
          <w:rFonts w:cs="Arial"/>
          <w:i/>
          <w:iCs/>
        </w:rPr>
        <w:t xml:space="preserve"> on </w:t>
      </w:r>
      <w:r w:rsidR="00F872FA">
        <w:rPr>
          <w:rFonts w:cs="Arial"/>
          <w:i/>
          <w:iCs/>
        </w:rPr>
        <w:t xml:space="preserve">how best to deal with </w:t>
      </w:r>
      <w:r w:rsidR="00064CF0">
        <w:rPr>
          <w:rFonts w:cs="Arial"/>
          <w:i/>
          <w:iCs/>
        </w:rPr>
        <w:t>locally controversial schemes</w:t>
      </w:r>
      <w:r w:rsidR="00994CA5">
        <w:rPr>
          <w:rFonts w:cs="Arial"/>
          <w:i/>
          <w:iCs/>
        </w:rPr>
        <w:t xml:space="preserve">; how best to take </w:t>
      </w:r>
      <w:r w:rsidR="00687AD5">
        <w:rPr>
          <w:rFonts w:cs="Arial"/>
          <w:i/>
          <w:iCs/>
        </w:rPr>
        <w:t>people with you</w:t>
      </w:r>
    </w:p>
    <w:p w14:paraId="1E5A68AB" w14:textId="2ED3E514" w:rsidR="00137DA3" w:rsidRDefault="0032714A" w:rsidP="00F1282B">
      <w:pPr>
        <w:pStyle w:val="ListParagraph"/>
        <w:numPr>
          <w:ilvl w:val="1"/>
          <w:numId w:val="7"/>
        </w:numPr>
        <w:spacing w:before="120" w:line="259" w:lineRule="auto"/>
        <w:contextualSpacing w:val="0"/>
        <w:rPr>
          <w:rFonts w:cs="Arial"/>
          <w:i/>
          <w:iCs/>
        </w:rPr>
      </w:pPr>
      <w:r>
        <w:rPr>
          <w:rFonts w:cs="Arial"/>
          <w:i/>
          <w:iCs/>
        </w:rPr>
        <w:t>Over the coming years, councils will</w:t>
      </w:r>
      <w:r w:rsidR="006D1CB4">
        <w:rPr>
          <w:rFonts w:cs="Arial"/>
          <w:i/>
          <w:iCs/>
        </w:rPr>
        <w:t xml:space="preserve"> be seeking to </w:t>
      </w:r>
      <w:r w:rsidR="005C3D27">
        <w:rPr>
          <w:rFonts w:cs="Arial"/>
          <w:i/>
          <w:iCs/>
        </w:rPr>
        <w:t>strike a balance on how they allocate road space</w:t>
      </w:r>
      <w:r w:rsidR="00A9633A">
        <w:rPr>
          <w:rFonts w:cs="Arial"/>
          <w:i/>
          <w:iCs/>
        </w:rPr>
        <w:t xml:space="preserve"> –</w:t>
      </w:r>
      <w:r w:rsidR="009968F0">
        <w:rPr>
          <w:rFonts w:cs="Arial"/>
          <w:i/>
          <w:iCs/>
        </w:rPr>
        <w:t xml:space="preserve"> </w:t>
      </w:r>
      <w:proofErr w:type="gramStart"/>
      <w:r w:rsidR="00AE0AAF">
        <w:rPr>
          <w:rFonts w:cs="Arial"/>
          <w:i/>
          <w:iCs/>
        </w:rPr>
        <w:t>e.g.</w:t>
      </w:r>
      <w:proofErr w:type="gramEnd"/>
      <w:r w:rsidR="00AE0AAF">
        <w:rPr>
          <w:rFonts w:cs="Arial"/>
          <w:i/>
          <w:iCs/>
        </w:rPr>
        <w:t xml:space="preserve"> </w:t>
      </w:r>
      <w:r w:rsidR="00A9633A">
        <w:rPr>
          <w:rFonts w:cs="Arial"/>
          <w:i/>
          <w:iCs/>
        </w:rPr>
        <w:t xml:space="preserve">between </w:t>
      </w:r>
      <w:r w:rsidR="004471C9">
        <w:rPr>
          <w:rFonts w:cs="Arial"/>
          <w:i/>
          <w:iCs/>
        </w:rPr>
        <w:t>cyclists, pedestrians</w:t>
      </w:r>
      <w:r w:rsidR="00AE0AAF">
        <w:rPr>
          <w:rFonts w:cs="Arial"/>
          <w:i/>
          <w:iCs/>
        </w:rPr>
        <w:t>, EV car users</w:t>
      </w:r>
      <w:r w:rsidR="00765D8A">
        <w:rPr>
          <w:rFonts w:cs="Arial"/>
          <w:i/>
          <w:iCs/>
        </w:rPr>
        <w:t>, public transport, shared transport</w:t>
      </w:r>
      <w:r w:rsidR="003669E9">
        <w:rPr>
          <w:rFonts w:cs="Arial"/>
          <w:i/>
          <w:iCs/>
        </w:rPr>
        <w:t xml:space="preserve"> etc. </w:t>
      </w:r>
      <w:r w:rsidR="00D04060">
        <w:rPr>
          <w:rFonts w:cs="Arial"/>
          <w:i/>
          <w:iCs/>
        </w:rPr>
        <w:t>Will ATE take that into consideration i</w:t>
      </w:r>
      <w:r w:rsidR="00C108E8">
        <w:rPr>
          <w:rFonts w:cs="Arial"/>
          <w:i/>
          <w:iCs/>
        </w:rPr>
        <w:t>n its advice and inspection role.</w:t>
      </w:r>
    </w:p>
    <w:p w14:paraId="1207FF51" w14:textId="08028AC4" w:rsidR="002B77E7" w:rsidRDefault="002B77E7" w:rsidP="00F1282B">
      <w:pPr>
        <w:pStyle w:val="ListParagraph"/>
        <w:numPr>
          <w:ilvl w:val="1"/>
          <w:numId w:val="7"/>
        </w:numPr>
        <w:spacing w:before="120" w:line="259" w:lineRule="auto"/>
        <w:contextualSpacing w:val="0"/>
        <w:rPr>
          <w:rFonts w:cs="Arial"/>
          <w:i/>
          <w:iCs/>
        </w:rPr>
      </w:pPr>
      <w:r>
        <w:rPr>
          <w:rFonts w:cs="Arial"/>
          <w:i/>
          <w:iCs/>
        </w:rPr>
        <w:t xml:space="preserve">In his views, are the Government doing enough to </w:t>
      </w:r>
      <w:r w:rsidR="00354D7F">
        <w:rPr>
          <w:rFonts w:cs="Arial"/>
          <w:i/>
          <w:iCs/>
        </w:rPr>
        <w:t>support councils</w:t>
      </w:r>
      <w:r w:rsidR="0074384B">
        <w:rPr>
          <w:rFonts w:cs="Arial"/>
          <w:i/>
          <w:iCs/>
        </w:rPr>
        <w:t xml:space="preserve"> with their</w:t>
      </w:r>
      <w:r w:rsidR="00745364">
        <w:rPr>
          <w:rFonts w:cs="Arial"/>
          <w:i/>
          <w:iCs/>
        </w:rPr>
        <w:t xml:space="preserve"> </w:t>
      </w:r>
      <w:r w:rsidR="0074384B">
        <w:rPr>
          <w:rFonts w:cs="Arial"/>
          <w:i/>
          <w:iCs/>
        </w:rPr>
        <w:t>efforts</w:t>
      </w:r>
      <w:r w:rsidR="00745364">
        <w:rPr>
          <w:rFonts w:cs="Arial"/>
          <w:i/>
          <w:iCs/>
        </w:rPr>
        <w:t>; what more can they do</w:t>
      </w:r>
      <w:r w:rsidR="00B1453D">
        <w:rPr>
          <w:rFonts w:cs="Arial"/>
          <w:i/>
          <w:iCs/>
        </w:rPr>
        <w:t xml:space="preserve">? </w:t>
      </w:r>
      <w:r w:rsidR="00F7015D">
        <w:rPr>
          <w:rFonts w:cs="Arial"/>
          <w:i/>
          <w:iCs/>
        </w:rPr>
        <w:t>What more can councils do?</w:t>
      </w:r>
    </w:p>
    <w:p w14:paraId="6492289D" w14:textId="34B36FCD" w:rsidR="00823FC4" w:rsidRPr="00957FAF" w:rsidRDefault="00940BEF" w:rsidP="00F1282B">
      <w:pPr>
        <w:pStyle w:val="ListParagraph"/>
        <w:numPr>
          <w:ilvl w:val="1"/>
          <w:numId w:val="7"/>
        </w:numPr>
        <w:spacing w:before="120" w:line="259" w:lineRule="auto"/>
        <w:contextualSpacing w:val="0"/>
        <w:rPr>
          <w:rFonts w:cs="Arial"/>
          <w:i/>
          <w:iCs/>
        </w:rPr>
      </w:pPr>
      <w:r>
        <w:rPr>
          <w:rFonts w:cs="Arial"/>
          <w:i/>
          <w:iCs/>
        </w:rPr>
        <w:t>How can the LGA and ATE work together to help with local ambition</w:t>
      </w:r>
      <w:r w:rsidR="00860C5B">
        <w:rPr>
          <w:rFonts w:cs="Arial"/>
          <w:i/>
          <w:iCs/>
        </w:rPr>
        <w:t xml:space="preserve"> and the Government’s vision?</w:t>
      </w:r>
    </w:p>
    <w:sdt>
      <w:sdtPr>
        <w:rPr>
          <w:rStyle w:val="Style6"/>
        </w:rPr>
        <w:alias w:val="Wales"/>
        <w:tag w:val="Wales"/>
        <w:id w:val="77032369"/>
        <w:placeholder>
          <w:docPart w:val="64F29E683A424D7A9FF347AE9DBAF839"/>
        </w:placeholder>
      </w:sdtPr>
      <w:sdtEndPr>
        <w:rPr>
          <w:rStyle w:val="Style6"/>
        </w:rPr>
      </w:sdtEndPr>
      <w:sdtContent>
        <w:p w14:paraId="64CD7751" w14:textId="77777777" w:rsidR="009B6F95" w:rsidRPr="00C803F3" w:rsidRDefault="009B6F95" w:rsidP="000F69FB">
          <w:r w:rsidRPr="00C803F3">
            <w:rPr>
              <w:rStyle w:val="Style6"/>
            </w:rPr>
            <w:t>Implications for Wales</w:t>
          </w:r>
        </w:p>
      </w:sdtContent>
    </w:sdt>
    <w:p w14:paraId="4DB89579" w14:textId="1F24F255" w:rsidR="002539E9" w:rsidRPr="00803FCC" w:rsidRDefault="006359E1" w:rsidP="00803FCC">
      <w:pPr>
        <w:pStyle w:val="ListParagraph"/>
        <w:numPr>
          <w:ilvl w:val="0"/>
          <w:numId w:val="7"/>
        </w:numPr>
        <w:spacing w:before="120" w:line="259" w:lineRule="auto"/>
        <w:rPr>
          <w:rFonts w:cs="Arial"/>
        </w:rPr>
      </w:pPr>
      <w:r>
        <w:rPr>
          <w:rFonts w:cs="Arial"/>
        </w:rPr>
        <w:t>ATE does not cover Wales</w:t>
      </w:r>
      <w:r w:rsidR="00803FCC">
        <w:rPr>
          <w:rFonts w:cs="Arial"/>
        </w:rPr>
        <w:t xml:space="preserve">. </w:t>
      </w:r>
      <w:r w:rsidR="00803FCC" w:rsidRPr="00803FCC">
        <w:rPr>
          <w:rFonts w:cs="Arial"/>
        </w:rPr>
        <w:t>Improving and promoting active travel routes and facilities has been enshrined in</w:t>
      </w:r>
      <w:r w:rsidR="00803FCC">
        <w:rPr>
          <w:rFonts w:cs="Arial"/>
        </w:rPr>
        <w:t xml:space="preserve"> </w:t>
      </w:r>
      <w:r w:rsidR="00803FCC" w:rsidRPr="00803FCC">
        <w:rPr>
          <w:rFonts w:cs="Arial"/>
        </w:rPr>
        <w:t>law in Wales since 2013. The Active Travel Wales Act 2013 places a duty on Welsh</w:t>
      </w:r>
      <w:r w:rsidR="00102A3B">
        <w:rPr>
          <w:rFonts w:cs="Arial"/>
        </w:rPr>
        <w:t xml:space="preserve"> </w:t>
      </w:r>
      <w:r w:rsidR="00803FCC" w:rsidRPr="00803FCC">
        <w:rPr>
          <w:rFonts w:cs="Arial"/>
        </w:rPr>
        <w:t>highways authorities to make annual improvements.</w:t>
      </w:r>
      <w:r w:rsidR="00102A3B">
        <w:rPr>
          <w:rFonts w:cs="Arial"/>
        </w:rPr>
        <w:t xml:space="preserve"> Further information </w:t>
      </w:r>
      <w:r w:rsidR="00BC3E24">
        <w:rPr>
          <w:rFonts w:cs="Arial"/>
        </w:rPr>
        <w:t xml:space="preserve">on funding and support in Wales </w:t>
      </w:r>
      <w:r w:rsidR="00102A3B">
        <w:rPr>
          <w:rFonts w:cs="Arial"/>
        </w:rPr>
        <w:t xml:space="preserve">can be found </w:t>
      </w:r>
      <w:hyperlink r:id="rId14" w:history="1">
        <w:r w:rsidR="00102A3B" w:rsidRPr="00102A3B">
          <w:rPr>
            <w:rStyle w:val="Hyperlink"/>
            <w:rFonts w:cs="Arial"/>
          </w:rPr>
          <w:t>here</w:t>
        </w:r>
      </w:hyperlink>
      <w:r w:rsidR="00102A3B">
        <w:rPr>
          <w:rFonts w:cs="Arial"/>
        </w:rPr>
        <w:t>.</w:t>
      </w:r>
    </w:p>
    <w:p w14:paraId="082352B0" w14:textId="77777777" w:rsidR="009B6F95" w:rsidRPr="009B1AA8" w:rsidRDefault="00C85A25" w:rsidP="000F69FB">
      <w:pPr>
        <w:rPr>
          <w:rStyle w:val="ReportTemplate"/>
        </w:rPr>
      </w:pPr>
      <w:sdt>
        <w:sdtPr>
          <w:rPr>
            <w:rStyle w:val="Style6"/>
          </w:rPr>
          <w:alias w:val="Financial Implications"/>
          <w:tag w:val="Financial Implications"/>
          <w:id w:val="-564251015"/>
          <w:placeholder>
            <w:docPart w:val="4A91A75EC00A477AA476036EE389A7C2"/>
          </w:placeholder>
        </w:sdtPr>
        <w:sdtEndPr>
          <w:rPr>
            <w:rStyle w:val="Style6"/>
          </w:rPr>
        </w:sdtEndPr>
        <w:sdtContent>
          <w:r w:rsidR="009B6F95" w:rsidRPr="009B1AA8">
            <w:rPr>
              <w:rStyle w:val="Style6"/>
            </w:rPr>
            <w:t>Financial Implications</w:t>
          </w:r>
        </w:sdtContent>
      </w:sdt>
    </w:p>
    <w:p w14:paraId="4E27D672" w14:textId="0C818BEB" w:rsidR="009B6F95" w:rsidRDefault="006359E1" w:rsidP="00CF44F3">
      <w:pPr>
        <w:pStyle w:val="ListParagraph"/>
        <w:numPr>
          <w:ilvl w:val="0"/>
          <w:numId w:val="7"/>
        </w:numPr>
        <w:spacing w:before="120" w:line="259" w:lineRule="auto"/>
        <w:ind w:left="357" w:hanging="357"/>
        <w:contextualSpacing w:val="0"/>
        <w:rPr>
          <w:rFonts w:cs="Arial"/>
        </w:rPr>
      </w:pPr>
      <w:r>
        <w:rPr>
          <w:rFonts w:cs="Arial"/>
        </w:rPr>
        <w:t>There are no</w:t>
      </w:r>
      <w:r w:rsidR="00186BC8">
        <w:rPr>
          <w:rFonts w:cs="Arial"/>
        </w:rPr>
        <w:t xml:space="preserve"> financial implications</w:t>
      </w:r>
    </w:p>
    <w:p w14:paraId="5BBAB662" w14:textId="0207767E" w:rsidR="00B53B06" w:rsidRPr="00B53B06" w:rsidRDefault="00B53B06" w:rsidP="00B53B06">
      <w:pPr>
        <w:spacing w:before="120" w:line="259" w:lineRule="auto"/>
        <w:ind w:left="0" w:firstLine="0"/>
        <w:rPr>
          <w:rFonts w:cs="Arial"/>
          <w:b/>
          <w:bCs/>
        </w:rPr>
      </w:pPr>
      <w:r w:rsidRPr="00B53B06">
        <w:rPr>
          <w:rFonts w:cs="Arial"/>
          <w:b/>
          <w:bCs/>
        </w:rPr>
        <w:t xml:space="preserve">Implications for Equalities, </w:t>
      </w:r>
      <w:proofErr w:type="gramStart"/>
      <w:r w:rsidRPr="00B53B06">
        <w:rPr>
          <w:rFonts w:cs="Arial"/>
          <w:b/>
          <w:bCs/>
        </w:rPr>
        <w:t>Diversity</w:t>
      </w:r>
      <w:proofErr w:type="gramEnd"/>
      <w:r w:rsidRPr="00B53B06">
        <w:rPr>
          <w:rFonts w:cs="Arial"/>
          <w:b/>
          <w:bCs/>
        </w:rPr>
        <w:t xml:space="preserve"> and Inclusion</w:t>
      </w:r>
    </w:p>
    <w:p w14:paraId="735966F5" w14:textId="5651F2E6" w:rsidR="00B53B06" w:rsidRDefault="00E871AA" w:rsidP="004745B5">
      <w:pPr>
        <w:pStyle w:val="ListParagraph"/>
        <w:numPr>
          <w:ilvl w:val="0"/>
          <w:numId w:val="7"/>
        </w:numPr>
        <w:spacing w:before="120" w:line="259" w:lineRule="auto"/>
        <w:ind w:hanging="357"/>
        <w:contextualSpacing w:val="0"/>
        <w:rPr>
          <w:rFonts w:cs="Arial"/>
        </w:rPr>
      </w:pPr>
      <w:r w:rsidRPr="00D5351D">
        <w:rPr>
          <w:rFonts w:cs="Arial"/>
        </w:rPr>
        <w:t xml:space="preserve">The </w:t>
      </w:r>
      <w:r w:rsidR="000D766A" w:rsidRPr="00D5351D">
        <w:rPr>
          <w:rFonts w:cs="Arial"/>
        </w:rPr>
        <w:t>Government</w:t>
      </w:r>
      <w:r w:rsidRPr="00D5351D">
        <w:rPr>
          <w:rFonts w:cs="Arial"/>
        </w:rPr>
        <w:t xml:space="preserve"> updated it</w:t>
      </w:r>
      <w:r w:rsidR="00B40E82">
        <w:rPr>
          <w:rFonts w:cs="Arial"/>
        </w:rPr>
        <w:t>s</w:t>
      </w:r>
      <w:r w:rsidRPr="00D5351D">
        <w:rPr>
          <w:rFonts w:cs="Arial"/>
        </w:rPr>
        <w:t xml:space="preserve"> </w:t>
      </w:r>
      <w:r w:rsidR="00DC7E6F">
        <w:rPr>
          <w:rFonts w:cs="Arial"/>
        </w:rPr>
        <w:t xml:space="preserve">cycle infrastructure </w:t>
      </w:r>
      <w:r w:rsidR="000D766A" w:rsidRPr="00D5351D">
        <w:rPr>
          <w:rFonts w:cs="Arial"/>
        </w:rPr>
        <w:t>design guidance in July 2020 (</w:t>
      </w:r>
      <w:hyperlink r:id="rId15" w:history="1">
        <w:r w:rsidR="000D766A" w:rsidRPr="00B648A6">
          <w:rPr>
            <w:rStyle w:val="Hyperlink"/>
            <w:rFonts w:cs="Arial"/>
          </w:rPr>
          <w:t>Local Transport Note 1/20</w:t>
        </w:r>
      </w:hyperlink>
      <w:r w:rsidR="000D766A" w:rsidRPr="00D5351D">
        <w:rPr>
          <w:rFonts w:cs="Arial"/>
        </w:rPr>
        <w:t xml:space="preserve">). </w:t>
      </w:r>
      <w:r w:rsidR="00D5351D" w:rsidRPr="00D5351D">
        <w:rPr>
          <w:rFonts w:cs="Arial"/>
        </w:rPr>
        <w:t>There will be an expectation that local authorities will demonstrate that they have given due consideration to this guidance when designing new cycling schemes and</w:t>
      </w:r>
      <w:proofErr w:type="gramStart"/>
      <w:r w:rsidR="00D5351D" w:rsidRPr="00D5351D">
        <w:rPr>
          <w:rFonts w:cs="Arial"/>
        </w:rPr>
        <w:t>, in particular, when</w:t>
      </w:r>
      <w:proofErr w:type="gramEnd"/>
      <w:r w:rsidR="00D5351D" w:rsidRPr="00D5351D">
        <w:rPr>
          <w:rFonts w:cs="Arial"/>
        </w:rPr>
        <w:t xml:space="preserve"> applying for</w:t>
      </w:r>
      <w:r w:rsidR="00D5351D">
        <w:rPr>
          <w:rFonts w:cs="Arial"/>
        </w:rPr>
        <w:t xml:space="preserve"> </w:t>
      </w:r>
      <w:r w:rsidR="00D5351D" w:rsidRPr="00D5351D">
        <w:rPr>
          <w:rFonts w:cs="Arial"/>
        </w:rPr>
        <w:t>Government funding that includes cycle infrastructure.</w:t>
      </w:r>
    </w:p>
    <w:p w14:paraId="307F0F8D" w14:textId="1A7EBD50" w:rsidR="00D5351D" w:rsidRDefault="00DC7E6F" w:rsidP="004745B5">
      <w:pPr>
        <w:pStyle w:val="ListParagraph"/>
        <w:numPr>
          <w:ilvl w:val="0"/>
          <w:numId w:val="7"/>
        </w:numPr>
        <w:spacing w:before="120" w:line="259" w:lineRule="auto"/>
        <w:ind w:hanging="357"/>
        <w:contextualSpacing w:val="0"/>
        <w:rPr>
          <w:rFonts w:cs="Arial"/>
        </w:rPr>
      </w:pPr>
      <w:r>
        <w:rPr>
          <w:rFonts w:cs="Arial"/>
        </w:rPr>
        <w:t>LTN 1/20 states:</w:t>
      </w:r>
    </w:p>
    <w:p w14:paraId="7A3643D2" w14:textId="049B091F" w:rsidR="00CE1622" w:rsidRPr="00CE1622" w:rsidRDefault="004745B5" w:rsidP="004745B5">
      <w:pPr>
        <w:pStyle w:val="ListParagraph"/>
        <w:numPr>
          <w:ilvl w:val="1"/>
          <w:numId w:val="7"/>
        </w:numPr>
        <w:spacing w:before="120" w:line="259" w:lineRule="auto"/>
        <w:ind w:hanging="357"/>
        <w:contextualSpacing w:val="0"/>
        <w:rPr>
          <w:rFonts w:cs="Arial"/>
        </w:rPr>
      </w:pPr>
      <w:r>
        <w:rPr>
          <w:rFonts w:cs="Arial"/>
        </w:rPr>
        <w:t>“</w:t>
      </w:r>
      <w:r w:rsidR="00CE1622" w:rsidRPr="00CE1622">
        <w:rPr>
          <w:rFonts w:cs="Arial"/>
        </w:rPr>
        <w:t>Cycle infrastructure should be accessible to everyone from</w:t>
      </w:r>
      <w:r w:rsidR="00CE1622">
        <w:rPr>
          <w:rFonts w:cs="Arial"/>
        </w:rPr>
        <w:t xml:space="preserve"> </w:t>
      </w:r>
      <w:r w:rsidR="00CE1622" w:rsidRPr="00CE1622">
        <w:rPr>
          <w:rFonts w:cs="Arial"/>
        </w:rPr>
        <w:t>8 to 80 and beyond: it should be planned and designed for</w:t>
      </w:r>
      <w:r w:rsidR="00CE1622">
        <w:rPr>
          <w:rFonts w:cs="Arial"/>
        </w:rPr>
        <w:t xml:space="preserve"> </w:t>
      </w:r>
      <w:r w:rsidR="00CE1622" w:rsidRPr="00CE1622">
        <w:rPr>
          <w:rFonts w:cs="Arial"/>
        </w:rPr>
        <w:t>everyone. The opportunity to cycle in our towns and cities</w:t>
      </w:r>
      <w:r w:rsidR="00CE1622">
        <w:rPr>
          <w:rFonts w:cs="Arial"/>
        </w:rPr>
        <w:t xml:space="preserve"> </w:t>
      </w:r>
      <w:r w:rsidR="00CE1622" w:rsidRPr="00CE1622">
        <w:rPr>
          <w:rFonts w:cs="Arial"/>
        </w:rPr>
        <w:t>should be universal.</w:t>
      </w:r>
    </w:p>
    <w:p w14:paraId="343F3836" w14:textId="01904D82" w:rsidR="00CE1622" w:rsidRPr="00CE1622" w:rsidRDefault="00CE1622" w:rsidP="004745B5">
      <w:pPr>
        <w:pStyle w:val="ListParagraph"/>
        <w:numPr>
          <w:ilvl w:val="1"/>
          <w:numId w:val="7"/>
        </w:numPr>
        <w:spacing w:before="120" w:line="259" w:lineRule="auto"/>
        <w:ind w:hanging="357"/>
        <w:contextualSpacing w:val="0"/>
        <w:rPr>
          <w:rFonts w:cs="Arial"/>
        </w:rPr>
      </w:pPr>
      <w:r w:rsidRPr="00CE1622">
        <w:rPr>
          <w:rFonts w:cs="Arial"/>
        </w:rPr>
        <w:t>The ability to deliver a right to cycle requires infrastructure and routes which are accessible</w:t>
      </w:r>
      <w:r>
        <w:rPr>
          <w:rFonts w:cs="Arial"/>
        </w:rPr>
        <w:t xml:space="preserve"> </w:t>
      </w:r>
      <w:r w:rsidRPr="00CE1622">
        <w:rPr>
          <w:rFonts w:cs="Arial"/>
        </w:rPr>
        <w:t xml:space="preserve">to all regardless of age, gender, </w:t>
      </w:r>
      <w:proofErr w:type="gramStart"/>
      <w:r w:rsidRPr="00CE1622">
        <w:rPr>
          <w:rFonts w:cs="Arial"/>
        </w:rPr>
        <w:t>ethnicity</w:t>
      </w:r>
      <w:proofErr w:type="gramEnd"/>
      <w:r w:rsidRPr="00CE1622">
        <w:rPr>
          <w:rFonts w:cs="Arial"/>
        </w:rPr>
        <w:t xml:space="preserve"> or disability and does not </w:t>
      </w:r>
      <w:r w:rsidRPr="00CE1622">
        <w:rPr>
          <w:rFonts w:cs="Arial"/>
        </w:rPr>
        <w:lastRenderedPageBreak/>
        <w:t>create hazards for</w:t>
      </w:r>
      <w:r>
        <w:rPr>
          <w:rFonts w:cs="Arial"/>
        </w:rPr>
        <w:t xml:space="preserve"> </w:t>
      </w:r>
      <w:r w:rsidRPr="00CE1622">
        <w:rPr>
          <w:rFonts w:cs="Arial"/>
        </w:rPr>
        <w:t>vulnerable pedestrians. Improvements to highways should always seek to enhance</w:t>
      </w:r>
      <w:r>
        <w:rPr>
          <w:rFonts w:cs="Arial"/>
        </w:rPr>
        <w:t xml:space="preserve"> </w:t>
      </w:r>
      <w:r w:rsidRPr="00CE1622">
        <w:rPr>
          <w:rFonts w:cs="Arial"/>
        </w:rPr>
        <w:t>accessibility for all.</w:t>
      </w:r>
      <w:r w:rsidR="004745B5">
        <w:rPr>
          <w:rFonts w:cs="Arial"/>
        </w:rPr>
        <w:t>”</w:t>
      </w:r>
    </w:p>
    <w:p w14:paraId="45943BD0" w14:textId="77777777" w:rsidR="009B6F95" w:rsidRPr="009B1AA8" w:rsidRDefault="00C85A25" w:rsidP="000F69FB">
      <w:pPr>
        <w:rPr>
          <w:rStyle w:val="ReportTemplate"/>
        </w:rPr>
      </w:pPr>
      <w:sdt>
        <w:sdtPr>
          <w:rPr>
            <w:rStyle w:val="Style6"/>
          </w:rPr>
          <w:alias w:val="Next steps"/>
          <w:tag w:val="Next steps"/>
          <w:id w:val="538939935"/>
          <w:placeholder>
            <w:docPart w:val="83936C94C2284ADBB880917EB565658E"/>
          </w:placeholder>
        </w:sdtPr>
        <w:sdtEndPr>
          <w:rPr>
            <w:rStyle w:val="Style6"/>
          </w:rPr>
        </w:sdtEndPr>
        <w:sdtContent>
          <w:r w:rsidR="009B6F95" w:rsidRPr="009B1AA8">
            <w:rPr>
              <w:rStyle w:val="Style6"/>
            </w:rPr>
            <w:t>Next steps</w:t>
          </w:r>
        </w:sdtContent>
      </w:sdt>
    </w:p>
    <w:p w14:paraId="549E91BB" w14:textId="084501F1" w:rsidR="00052428" w:rsidRDefault="00156D74" w:rsidP="00A95037">
      <w:pPr>
        <w:pStyle w:val="ListParagraph"/>
        <w:numPr>
          <w:ilvl w:val="0"/>
          <w:numId w:val="7"/>
        </w:numPr>
        <w:ind w:left="357" w:hanging="357"/>
        <w:contextualSpacing w:val="0"/>
        <w:rPr>
          <w:rStyle w:val="ReportTemplate"/>
        </w:rPr>
      </w:pPr>
      <w:r>
        <w:rPr>
          <w:rStyle w:val="ReportTemplate"/>
        </w:rPr>
        <w:t>The LGA will continue to work closely with ATE at an officer level, with the aim of ensuring that ATE is able to undertake its work in an efficient and effective manner, and that its engagement with local authorities is as constructive and proportionate as possible.</w:t>
      </w:r>
    </w:p>
    <w:p w14:paraId="5A683212" w14:textId="1FC09B9C" w:rsidR="00156D74" w:rsidRDefault="00156D74" w:rsidP="00A95037">
      <w:pPr>
        <w:pStyle w:val="ListParagraph"/>
        <w:numPr>
          <w:ilvl w:val="0"/>
          <w:numId w:val="7"/>
        </w:numPr>
        <w:ind w:left="357" w:hanging="357"/>
        <w:contextualSpacing w:val="0"/>
        <w:rPr>
          <w:rStyle w:val="ReportTemplate"/>
        </w:rPr>
      </w:pPr>
      <w:r>
        <w:rPr>
          <w:rStyle w:val="ReportTemplate"/>
        </w:rPr>
        <w:t xml:space="preserve">Officers will also continue to </w:t>
      </w:r>
      <w:r w:rsidR="00033A1A">
        <w:rPr>
          <w:rStyle w:val="ReportTemplate"/>
        </w:rPr>
        <w:t xml:space="preserve">campaign for long-term certainty of funding for councils so that they can more effectively plan and </w:t>
      </w:r>
      <w:r w:rsidR="00D47C23">
        <w:rPr>
          <w:rStyle w:val="ReportTemplate"/>
        </w:rPr>
        <w:t>integrate active travel measures in new and existing developments and with</w:t>
      </w:r>
      <w:r w:rsidR="000F7E49">
        <w:rPr>
          <w:rStyle w:val="ReportTemplate"/>
        </w:rPr>
        <w:t>in</w:t>
      </w:r>
      <w:r w:rsidR="00D47C23">
        <w:rPr>
          <w:rStyle w:val="ReportTemplate"/>
        </w:rPr>
        <w:t xml:space="preserve"> their wider transport decarbonisation and local transport plans</w:t>
      </w:r>
      <w:r w:rsidR="00B82D00">
        <w:rPr>
          <w:rStyle w:val="ReportTemplate"/>
        </w:rPr>
        <w:t>.</w:t>
      </w:r>
    </w:p>
    <w:p w14:paraId="3B1E6924" w14:textId="6EA91D72" w:rsidR="002D0E3B" w:rsidRPr="002D0E3B" w:rsidRDefault="002D0E3B" w:rsidP="002D0E3B">
      <w:pPr>
        <w:rPr>
          <w:rStyle w:val="ReportTemplate"/>
          <w:b/>
          <w:bCs/>
        </w:rPr>
      </w:pPr>
      <w:r w:rsidRPr="002D0E3B">
        <w:rPr>
          <w:rStyle w:val="ReportTemplate"/>
          <w:b/>
          <w:bCs/>
        </w:rPr>
        <w:t>Biography – Chris Boardman MBE</w:t>
      </w:r>
    </w:p>
    <w:p w14:paraId="78B84F9E" w14:textId="77777777" w:rsidR="000D2F3C" w:rsidRDefault="000D2F3C" w:rsidP="000D2F3C">
      <w:pPr>
        <w:rPr>
          <w:rFonts w:ascii="Calibri" w:hAnsi="Calibri"/>
        </w:rPr>
      </w:pPr>
      <w:r>
        <w:rPr>
          <w:i/>
          <w:iCs/>
        </w:rPr>
        <w:t>Interim National Active Travel Commissioner</w:t>
      </w:r>
      <w:r>
        <w:t>, Active Travel England</w:t>
      </w:r>
    </w:p>
    <w:p w14:paraId="72F54F4F" w14:textId="77777777" w:rsidR="002B7428" w:rsidRDefault="000D2F3C" w:rsidP="00A95037">
      <w:pPr>
        <w:pStyle w:val="ListParagraph"/>
        <w:numPr>
          <w:ilvl w:val="0"/>
          <w:numId w:val="7"/>
        </w:numPr>
        <w:ind w:left="357" w:hanging="357"/>
        <w:contextualSpacing w:val="0"/>
        <w:rPr>
          <w:rStyle w:val="ReportTemplate"/>
        </w:rPr>
      </w:pPr>
      <w:r w:rsidRPr="000D2F3C">
        <w:rPr>
          <w:rStyle w:val="ReportTemplate"/>
        </w:rPr>
        <w:t xml:space="preserve">Chris Boardman was appointed as the interim active travel commissioner in January 2022 by Transport Secretary Grant </w:t>
      </w:r>
      <w:proofErr w:type="spellStart"/>
      <w:r w:rsidRPr="000D2F3C">
        <w:rPr>
          <w:rStyle w:val="ReportTemplate"/>
        </w:rPr>
        <w:t>Shapps</w:t>
      </w:r>
      <w:proofErr w:type="spellEnd"/>
      <w:r w:rsidRPr="000D2F3C">
        <w:rPr>
          <w:rStyle w:val="ReportTemplate"/>
        </w:rPr>
        <w:t xml:space="preserve"> MP tasked with setting up Active Travel England to deliver on the government’s ambition for active travel contained in Gear Change. Chris is also Chair of Sport England.</w:t>
      </w:r>
      <w:r w:rsidR="008A18CD">
        <w:rPr>
          <w:rStyle w:val="ReportTemplate"/>
        </w:rPr>
        <w:t xml:space="preserve"> </w:t>
      </w:r>
    </w:p>
    <w:p w14:paraId="2839A997" w14:textId="00024A9E" w:rsidR="008A18CD" w:rsidRDefault="000D2F3C" w:rsidP="00A95037">
      <w:pPr>
        <w:pStyle w:val="ListParagraph"/>
        <w:numPr>
          <w:ilvl w:val="0"/>
          <w:numId w:val="7"/>
        </w:numPr>
        <w:ind w:left="357" w:hanging="357"/>
        <w:contextualSpacing w:val="0"/>
        <w:rPr>
          <w:rStyle w:val="ReportTemplate"/>
        </w:rPr>
      </w:pPr>
      <w:r w:rsidRPr="000D2F3C">
        <w:rPr>
          <w:rStyle w:val="ReportTemplate"/>
        </w:rPr>
        <w:t>Prior to this Chris was Transport Commissioner in Greater Manchester and before that the first ever Greater Manchester Cycling and Walking Commissioner working for Andy Burnham from 2017.</w:t>
      </w:r>
      <w:r w:rsidR="008A18CD">
        <w:rPr>
          <w:rStyle w:val="ReportTemplate"/>
        </w:rPr>
        <w:t xml:space="preserve"> </w:t>
      </w:r>
    </w:p>
    <w:p w14:paraId="31D2BE8C" w14:textId="77777777" w:rsidR="000D2F3C" w:rsidRPr="000D2F3C" w:rsidRDefault="000D2F3C" w:rsidP="00A95037">
      <w:pPr>
        <w:pStyle w:val="ListParagraph"/>
        <w:numPr>
          <w:ilvl w:val="0"/>
          <w:numId w:val="7"/>
        </w:numPr>
        <w:ind w:left="357" w:hanging="357"/>
        <w:contextualSpacing w:val="0"/>
        <w:rPr>
          <w:rStyle w:val="ReportTemplate"/>
        </w:rPr>
      </w:pPr>
      <w:r w:rsidRPr="000D2F3C">
        <w:rPr>
          <w:rStyle w:val="ReportTemplate"/>
        </w:rPr>
        <w:t xml:space="preserve">A former professional cyclist, Chris won a gold medal in the individual pursuit at the 1992 Barcelona Olympic Games. Chris launched his own range of bikes, BOARDMAN Bikes, in 2007 and is company chairman. Chris is also a prominent broadcaster for BBC and ITV. </w:t>
      </w:r>
    </w:p>
    <w:p w14:paraId="68DB8AAF" w14:textId="77777777" w:rsidR="002D0E3B" w:rsidRPr="006E25EE" w:rsidRDefault="002D0E3B" w:rsidP="002D0E3B">
      <w:pPr>
        <w:rPr>
          <w:rStyle w:val="ReportTemplate"/>
        </w:rPr>
      </w:pPr>
    </w:p>
    <w:sectPr w:rsidR="002D0E3B" w:rsidRPr="006E25EE" w:rsidSect="009345A3">
      <w:headerReference w:type="default" r:id="rId16"/>
      <w:footerReference w:type="default" r:id="rId17"/>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FEBBE" w14:textId="77777777" w:rsidR="006A1544" w:rsidRPr="00C803F3" w:rsidRDefault="006A1544" w:rsidP="00C803F3">
      <w:r>
        <w:separator/>
      </w:r>
    </w:p>
  </w:endnote>
  <w:endnote w:type="continuationSeparator" w:id="0">
    <w:p w14:paraId="73700830" w14:textId="77777777" w:rsidR="006A1544" w:rsidRPr="00C803F3" w:rsidRDefault="006A1544" w:rsidP="00C803F3">
      <w:r>
        <w:continuationSeparator/>
      </w:r>
    </w:p>
  </w:endnote>
  <w:endnote w:type="continuationNotice" w:id="1">
    <w:p w14:paraId="428B2FB8" w14:textId="77777777" w:rsidR="006A1544" w:rsidRDefault="006A1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D8B8"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C232" w14:textId="77777777" w:rsidR="006A1544" w:rsidRPr="00C803F3" w:rsidRDefault="006A1544" w:rsidP="00C803F3">
      <w:r>
        <w:separator/>
      </w:r>
    </w:p>
  </w:footnote>
  <w:footnote w:type="continuationSeparator" w:id="0">
    <w:p w14:paraId="68665FFB" w14:textId="77777777" w:rsidR="006A1544" w:rsidRPr="00C803F3" w:rsidRDefault="006A1544" w:rsidP="00C803F3">
      <w:r>
        <w:continuationSeparator/>
      </w:r>
    </w:p>
  </w:footnote>
  <w:footnote w:type="continuationNotice" w:id="1">
    <w:p w14:paraId="6A1D0C7E" w14:textId="77777777" w:rsidR="006A1544" w:rsidRDefault="006A15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7B8A"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0583B093" w14:textId="77777777" w:rsidTr="000F69FB">
      <w:trPr>
        <w:trHeight w:val="416"/>
      </w:trPr>
      <w:tc>
        <w:tcPr>
          <w:tcW w:w="5812" w:type="dxa"/>
          <w:vMerge w:val="restart"/>
        </w:tcPr>
        <w:p w14:paraId="241843DD" w14:textId="77777777" w:rsidR="000F69FB" w:rsidRPr="00C803F3" w:rsidRDefault="000F69FB" w:rsidP="00C803F3">
          <w:r w:rsidRPr="00C803F3">
            <w:rPr>
              <w:noProof/>
              <w:lang w:val="en-US"/>
            </w:rPr>
            <w:drawing>
              <wp:inline distT="0" distB="0" distL="0" distR="0" wp14:anchorId="426782B3" wp14:editId="180DE16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843745C56B6A439694D3B3E63E3C7E14"/>
          </w:placeholder>
        </w:sdtPr>
        <w:sdtEndPr/>
        <w:sdtContent>
          <w:tc>
            <w:tcPr>
              <w:tcW w:w="4106" w:type="dxa"/>
            </w:tcPr>
            <w:p w14:paraId="51F029E2" w14:textId="109B9883" w:rsidR="000F69FB" w:rsidRPr="00C803F3" w:rsidRDefault="009345A3" w:rsidP="00C803F3">
              <w:r w:rsidRPr="009345A3">
                <w:rPr>
                  <w:b/>
                  <w:bCs/>
                </w:rPr>
                <w:t xml:space="preserve">Environment, Economy, Housing &amp; Transport </w:t>
              </w:r>
              <w:r w:rsidR="00C85A25">
                <w:rPr>
                  <w:b/>
                  <w:bCs/>
                </w:rPr>
                <w:t>Board</w:t>
              </w:r>
            </w:p>
          </w:tc>
        </w:sdtContent>
      </w:sdt>
    </w:tr>
    <w:tr w:rsidR="000F69FB" w14:paraId="4B18A96E" w14:textId="77777777" w:rsidTr="000F69FB">
      <w:trPr>
        <w:trHeight w:val="406"/>
      </w:trPr>
      <w:tc>
        <w:tcPr>
          <w:tcW w:w="5812" w:type="dxa"/>
          <w:vMerge/>
        </w:tcPr>
        <w:p w14:paraId="2819B957" w14:textId="77777777" w:rsidR="000F69FB" w:rsidRPr="00A627DD" w:rsidRDefault="000F69FB" w:rsidP="00C803F3"/>
      </w:tc>
      <w:tc>
        <w:tcPr>
          <w:tcW w:w="4106" w:type="dxa"/>
        </w:tcPr>
        <w:sdt>
          <w:sdtPr>
            <w:alias w:val="Date"/>
            <w:tag w:val="Date"/>
            <w:id w:val="-488943452"/>
            <w:placeholder>
              <w:docPart w:val="517A8CA781EB4FA2833BF36E3A917F54"/>
            </w:placeholder>
            <w:date w:fullDate="2022-06-23T00:00:00Z">
              <w:dateFormat w:val="d MMMM yyyy"/>
              <w:lid w:val="en-GB"/>
              <w:storeMappedDataAs w:val="text"/>
              <w:calendar w:val="gregorian"/>
            </w:date>
          </w:sdtPr>
          <w:sdtEndPr/>
          <w:sdtContent>
            <w:p w14:paraId="7DE81272" w14:textId="55E4195F" w:rsidR="000F69FB" w:rsidRPr="00C803F3" w:rsidRDefault="00BA7A99" w:rsidP="00C803F3">
              <w:r>
                <w:t>23 June</w:t>
              </w:r>
              <w:r w:rsidR="009345A3">
                <w:t xml:space="preserve"> 2022</w:t>
              </w:r>
            </w:p>
          </w:sdtContent>
        </w:sdt>
      </w:tc>
    </w:tr>
    <w:tr w:rsidR="000F69FB" w:rsidRPr="00C25CA7" w14:paraId="0E2FA808" w14:textId="77777777" w:rsidTr="000F69FB">
      <w:trPr>
        <w:trHeight w:val="89"/>
      </w:trPr>
      <w:tc>
        <w:tcPr>
          <w:tcW w:w="5812" w:type="dxa"/>
          <w:vMerge/>
        </w:tcPr>
        <w:p w14:paraId="0C28D148" w14:textId="77777777" w:rsidR="000F69FB" w:rsidRPr="00A627DD" w:rsidRDefault="000F69FB" w:rsidP="00C803F3"/>
      </w:tc>
      <w:tc>
        <w:tcPr>
          <w:tcW w:w="4106" w:type="dxa"/>
        </w:tcPr>
        <w:p w14:paraId="14F1755A" w14:textId="77777777" w:rsidR="000F69FB" w:rsidRPr="00C803F3" w:rsidRDefault="000F69FB" w:rsidP="00C803F3"/>
      </w:tc>
    </w:tr>
  </w:tbl>
  <w:p w14:paraId="554E066F"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852"/>
    <w:multiLevelType w:val="hybridMultilevel"/>
    <w:tmpl w:val="D258F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57314"/>
    <w:multiLevelType w:val="hybridMultilevel"/>
    <w:tmpl w:val="08EA4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B231D70"/>
    <w:multiLevelType w:val="hybridMultilevel"/>
    <w:tmpl w:val="28385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34FFA"/>
    <w:multiLevelType w:val="hybridMultilevel"/>
    <w:tmpl w:val="C1C0892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3"/>
  </w:num>
  <w:num w:numId="5">
    <w:abstractNumId w:val="4"/>
  </w:num>
  <w:num w:numId="6">
    <w:abstractNumId w:val="3"/>
  </w:num>
  <w:num w:numId="7">
    <w:abstractNumId w:val="5"/>
  </w:num>
  <w:num w:numId="8">
    <w:abstractNumId w:val="3"/>
  </w:num>
  <w:num w:numId="9">
    <w:abstractNumId w:val="3"/>
  </w:num>
  <w:num w:numId="10">
    <w:abstractNumId w:val="3"/>
  </w:num>
  <w:num w:numId="11">
    <w:abstractNumId w:val="3"/>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A3"/>
    <w:rsid w:val="00016097"/>
    <w:rsid w:val="0002024D"/>
    <w:rsid w:val="000279E3"/>
    <w:rsid w:val="00033A1A"/>
    <w:rsid w:val="00033DBC"/>
    <w:rsid w:val="00036125"/>
    <w:rsid w:val="0003648C"/>
    <w:rsid w:val="00046809"/>
    <w:rsid w:val="000502B5"/>
    <w:rsid w:val="00052428"/>
    <w:rsid w:val="000646CA"/>
    <w:rsid w:val="00064CF0"/>
    <w:rsid w:val="00065505"/>
    <w:rsid w:val="00071601"/>
    <w:rsid w:val="00073284"/>
    <w:rsid w:val="000776B8"/>
    <w:rsid w:val="00091089"/>
    <w:rsid w:val="000A296A"/>
    <w:rsid w:val="000B68F1"/>
    <w:rsid w:val="000D1FE4"/>
    <w:rsid w:val="000D2F3C"/>
    <w:rsid w:val="000D34DB"/>
    <w:rsid w:val="000D766A"/>
    <w:rsid w:val="000F67E4"/>
    <w:rsid w:val="000F69FB"/>
    <w:rsid w:val="000F7E49"/>
    <w:rsid w:val="00102A3B"/>
    <w:rsid w:val="001039B4"/>
    <w:rsid w:val="00104359"/>
    <w:rsid w:val="0010712A"/>
    <w:rsid w:val="001331F8"/>
    <w:rsid w:val="001357AA"/>
    <w:rsid w:val="00137DA3"/>
    <w:rsid w:val="0014556A"/>
    <w:rsid w:val="001472D3"/>
    <w:rsid w:val="00156D74"/>
    <w:rsid w:val="00162773"/>
    <w:rsid w:val="00162843"/>
    <w:rsid w:val="00176D1A"/>
    <w:rsid w:val="00186BC8"/>
    <w:rsid w:val="001971DD"/>
    <w:rsid w:val="001B0A14"/>
    <w:rsid w:val="001B36CE"/>
    <w:rsid w:val="001E61A7"/>
    <w:rsid w:val="001F2B7A"/>
    <w:rsid w:val="0021061D"/>
    <w:rsid w:val="00211AC7"/>
    <w:rsid w:val="002419A9"/>
    <w:rsid w:val="002539E9"/>
    <w:rsid w:val="00254320"/>
    <w:rsid w:val="00263100"/>
    <w:rsid w:val="002866D9"/>
    <w:rsid w:val="002A2E3C"/>
    <w:rsid w:val="002B7428"/>
    <w:rsid w:val="002B77E7"/>
    <w:rsid w:val="002C3D55"/>
    <w:rsid w:val="002D0E3B"/>
    <w:rsid w:val="002E0712"/>
    <w:rsid w:val="002F0994"/>
    <w:rsid w:val="00301A51"/>
    <w:rsid w:val="00316C73"/>
    <w:rsid w:val="003219CC"/>
    <w:rsid w:val="00322134"/>
    <w:rsid w:val="0032714A"/>
    <w:rsid w:val="00345190"/>
    <w:rsid w:val="00354D7F"/>
    <w:rsid w:val="003639E7"/>
    <w:rsid w:val="003669E9"/>
    <w:rsid w:val="00370C66"/>
    <w:rsid w:val="003B1117"/>
    <w:rsid w:val="003B24BA"/>
    <w:rsid w:val="003B48C3"/>
    <w:rsid w:val="003B722E"/>
    <w:rsid w:val="003C2B5C"/>
    <w:rsid w:val="003C792E"/>
    <w:rsid w:val="003D5819"/>
    <w:rsid w:val="003D72BE"/>
    <w:rsid w:val="0040487B"/>
    <w:rsid w:val="0040790F"/>
    <w:rsid w:val="0041596D"/>
    <w:rsid w:val="00434F7A"/>
    <w:rsid w:val="004471C9"/>
    <w:rsid w:val="004745B5"/>
    <w:rsid w:val="004A4FC0"/>
    <w:rsid w:val="004B093B"/>
    <w:rsid w:val="004E3E07"/>
    <w:rsid w:val="004E4ADB"/>
    <w:rsid w:val="004E50C3"/>
    <w:rsid w:val="00522157"/>
    <w:rsid w:val="00524393"/>
    <w:rsid w:val="00535ADD"/>
    <w:rsid w:val="00540BD0"/>
    <w:rsid w:val="00557A1C"/>
    <w:rsid w:val="0056670E"/>
    <w:rsid w:val="00575FD6"/>
    <w:rsid w:val="00577D75"/>
    <w:rsid w:val="005810AC"/>
    <w:rsid w:val="005932DB"/>
    <w:rsid w:val="005A727E"/>
    <w:rsid w:val="005B19F0"/>
    <w:rsid w:val="005C3D27"/>
    <w:rsid w:val="005D05CF"/>
    <w:rsid w:val="005D174B"/>
    <w:rsid w:val="00622F8D"/>
    <w:rsid w:val="0062680E"/>
    <w:rsid w:val="00633A84"/>
    <w:rsid w:val="006359E1"/>
    <w:rsid w:val="00650884"/>
    <w:rsid w:val="00663008"/>
    <w:rsid w:val="00673532"/>
    <w:rsid w:val="00687AD5"/>
    <w:rsid w:val="006A1544"/>
    <w:rsid w:val="006B5969"/>
    <w:rsid w:val="006C506E"/>
    <w:rsid w:val="006D1CB4"/>
    <w:rsid w:val="006D6694"/>
    <w:rsid w:val="006E25EE"/>
    <w:rsid w:val="006E4882"/>
    <w:rsid w:val="006E7092"/>
    <w:rsid w:val="00703A1A"/>
    <w:rsid w:val="00703A98"/>
    <w:rsid w:val="00710333"/>
    <w:rsid w:val="00712C86"/>
    <w:rsid w:val="00722DFB"/>
    <w:rsid w:val="0073367B"/>
    <w:rsid w:val="00735E74"/>
    <w:rsid w:val="00740CCB"/>
    <w:rsid w:val="0074384B"/>
    <w:rsid w:val="007440D2"/>
    <w:rsid w:val="00745364"/>
    <w:rsid w:val="00754066"/>
    <w:rsid w:val="0076076E"/>
    <w:rsid w:val="007622BA"/>
    <w:rsid w:val="00762DF3"/>
    <w:rsid w:val="00765D8A"/>
    <w:rsid w:val="00767D79"/>
    <w:rsid w:val="00795C95"/>
    <w:rsid w:val="007A5C09"/>
    <w:rsid w:val="007D721B"/>
    <w:rsid w:val="007E038D"/>
    <w:rsid w:val="007E372A"/>
    <w:rsid w:val="007F3639"/>
    <w:rsid w:val="00803FCC"/>
    <w:rsid w:val="0080661C"/>
    <w:rsid w:val="00820591"/>
    <w:rsid w:val="00823FC4"/>
    <w:rsid w:val="0084332C"/>
    <w:rsid w:val="00847240"/>
    <w:rsid w:val="008508A9"/>
    <w:rsid w:val="00850A13"/>
    <w:rsid w:val="00854516"/>
    <w:rsid w:val="00860C5B"/>
    <w:rsid w:val="00884A00"/>
    <w:rsid w:val="00890BF6"/>
    <w:rsid w:val="008918E7"/>
    <w:rsid w:val="00891AE9"/>
    <w:rsid w:val="008A18CD"/>
    <w:rsid w:val="008A50DB"/>
    <w:rsid w:val="008A5175"/>
    <w:rsid w:val="008C1DB3"/>
    <w:rsid w:val="008E5E95"/>
    <w:rsid w:val="008F5862"/>
    <w:rsid w:val="009345A3"/>
    <w:rsid w:val="00940BEF"/>
    <w:rsid w:val="00957E7C"/>
    <w:rsid w:val="00957FAF"/>
    <w:rsid w:val="0096044E"/>
    <w:rsid w:val="00964089"/>
    <w:rsid w:val="00982909"/>
    <w:rsid w:val="00990438"/>
    <w:rsid w:val="00994CA5"/>
    <w:rsid w:val="009968F0"/>
    <w:rsid w:val="009B1AA8"/>
    <w:rsid w:val="009B6B89"/>
    <w:rsid w:val="009B6F95"/>
    <w:rsid w:val="009D6E20"/>
    <w:rsid w:val="00A00DCC"/>
    <w:rsid w:val="00A021CA"/>
    <w:rsid w:val="00A42745"/>
    <w:rsid w:val="00A520DD"/>
    <w:rsid w:val="00A57CB5"/>
    <w:rsid w:val="00A670CA"/>
    <w:rsid w:val="00A82363"/>
    <w:rsid w:val="00A95037"/>
    <w:rsid w:val="00A9633A"/>
    <w:rsid w:val="00AA767A"/>
    <w:rsid w:val="00AB75D2"/>
    <w:rsid w:val="00AD152D"/>
    <w:rsid w:val="00AD3B1A"/>
    <w:rsid w:val="00AE0AAF"/>
    <w:rsid w:val="00AE6A5B"/>
    <w:rsid w:val="00AF2F9C"/>
    <w:rsid w:val="00B060FA"/>
    <w:rsid w:val="00B1453D"/>
    <w:rsid w:val="00B20424"/>
    <w:rsid w:val="00B358ED"/>
    <w:rsid w:val="00B40E82"/>
    <w:rsid w:val="00B44305"/>
    <w:rsid w:val="00B478B5"/>
    <w:rsid w:val="00B53B06"/>
    <w:rsid w:val="00B57287"/>
    <w:rsid w:val="00B60E26"/>
    <w:rsid w:val="00B648A6"/>
    <w:rsid w:val="00B70D18"/>
    <w:rsid w:val="00B751E5"/>
    <w:rsid w:val="00B823BD"/>
    <w:rsid w:val="00B82D00"/>
    <w:rsid w:val="00B84F31"/>
    <w:rsid w:val="00BA2C7E"/>
    <w:rsid w:val="00BA7A99"/>
    <w:rsid w:val="00BC09C4"/>
    <w:rsid w:val="00BC287A"/>
    <w:rsid w:val="00BC3E24"/>
    <w:rsid w:val="00BC6CC2"/>
    <w:rsid w:val="00BD4C63"/>
    <w:rsid w:val="00BF3226"/>
    <w:rsid w:val="00C00F0C"/>
    <w:rsid w:val="00C108E8"/>
    <w:rsid w:val="00C3037A"/>
    <w:rsid w:val="00C333B6"/>
    <w:rsid w:val="00C557D6"/>
    <w:rsid w:val="00C55A9E"/>
    <w:rsid w:val="00C61C51"/>
    <w:rsid w:val="00C6727F"/>
    <w:rsid w:val="00C713A5"/>
    <w:rsid w:val="00C7596B"/>
    <w:rsid w:val="00C803F3"/>
    <w:rsid w:val="00C85A25"/>
    <w:rsid w:val="00CA0D08"/>
    <w:rsid w:val="00CA6672"/>
    <w:rsid w:val="00CB68EE"/>
    <w:rsid w:val="00CE1622"/>
    <w:rsid w:val="00CE204B"/>
    <w:rsid w:val="00CF44F3"/>
    <w:rsid w:val="00CF7C50"/>
    <w:rsid w:val="00D04060"/>
    <w:rsid w:val="00D04FCC"/>
    <w:rsid w:val="00D37A68"/>
    <w:rsid w:val="00D40746"/>
    <w:rsid w:val="00D45B4D"/>
    <w:rsid w:val="00D47C23"/>
    <w:rsid w:val="00D5351D"/>
    <w:rsid w:val="00D63137"/>
    <w:rsid w:val="00DA7394"/>
    <w:rsid w:val="00DB7941"/>
    <w:rsid w:val="00DC7E6F"/>
    <w:rsid w:val="00DD71B9"/>
    <w:rsid w:val="00DE2B30"/>
    <w:rsid w:val="00DE2FCC"/>
    <w:rsid w:val="00E00A81"/>
    <w:rsid w:val="00E06044"/>
    <w:rsid w:val="00E10F6C"/>
    <w:rsid w:val="00E2664B"/>
    <w:rsid w:val="00E41382"/>
    <w:rsid w:val="00E508DA"/>
    <w:rsid w:val="00E51967"/>
    <w:rsid w:val="00E871AA"/>
    <w:rsid w:val="00EA036E"/>
    <w:rsid w:val="00EA1326"/>
    <w:rsid w:val="00EC10C2"/>
    <w:rsid w:val="00EC3668"/>
    <w:rsid w:val="00ED0F84"/>
    <w:rsid w:val="00EE6463"/>
    <w:rsid w:val="00F014EF"/>
    <w:rsid w:val="00F1282B"/>
    <w:rsid w:val="00F21455"/>
    <w:rsid w:val="00F25009"/>
    <w:rsid w:val="00F340CD"/>
    <w:rsid w:val="00F55035"/>
    <w:rsid w:val="00F56CEF"/>
    <w:rsid w:val="00F659A5"/>
    <w:rsid w:val="00F7015D"/>
    <w:rsid w:val="00F71CAF"/>
    <w:rsid w:val="00F811C7"/>
    <w:rsid w:val="00F83077"/>
    <w:rsid w:val="00F872FA"/>
    <w:rsid w:val="00FA1DE9"/>
    <w:rsid w:val="00FA7EC4"/>
    <w:rsid w:val="00FF3793"/>
    <w:rsid w:val="2D5744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0C7AAB"/>
  <w15:docId w15:val="{2571A119-F1E3-4363-A43A-D2A4DDBD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0790F"/>
    <w:pPr>
      <w:ind w:left="0" w:firstLine="0"/>
    </w:pPr>
  </w:style>
  <w:style w:type="character" w:customStyle="1" w:styleId="Title3Char">
    <w:name w:val="Title 3 Char"/>
    <w:basedOn w:val="DefaultParagraphFont"/>
    <w:link w:val="Title3"/>
    <w:rsid w:val="0040790F"/>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NormalWeb">
    <w:name w:val="Normal (Web)"/>
    <w:basedOn w:val="Normal"/>
    <w:uiPriority w:val="99"/>
    <w:semiHidden/>
    <w:unhideWhenUsed/>
    <w:rsid w:val="00263100"/>
    <w:pPr>
      <w:spacing w:before="100" w:beforeAutospacing="1" w:after="100" w:afterAutospacing="1"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5631">
      <w:bodyDiv w:val="1"/>
      <w:marLeft w:val="0"/>
      <w:marRight w:val="0"/>
      <w:marTop w:val="0"/>
      <w:marBottom w:val="0"/>
      <w:divBdr>
        <w:top w:val="none" w:sz="0" w:space="0" w:color="auto"/>
        <w:left w:val="none" w:sz="0" w:space="0" w:color="auto"/>
        <w:bottom w:val="none" w:sz="0" w:space="0" w:color="auto"/>
        <w:right w:val="none" w:sz="0" w:space="0" w:color="auto"/>
      </w:divBdr>
    </w:div>
    <w:div w:id="112820237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ycling-and-walking-plan-for-engl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emergency-active-travel-fund-local-transport-authority-allocations/emergency-active-travel-fund-total-indicative-alloc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speeches/new-executive-agency-active-travel-england-launches"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51074/cycle-infrastructure-design-ltn-1-20.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senedd.wales/media/0mpe304a/22-37-active-travel-in-wales-web.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745C56B6A439694D3B3E63E3C7E14"/>
        <w:category>
          <w:name w:val="General"/>
          <w:gallery w:val="placeholder"/>
        </w:category>
        <w:types>
          <w:type w:val="bbPlcHdr"/>
        </w:types>
        <w:behaviors>
          <w:behavior w:val="content"/>
        </w:behaviors>
        <w:guid w:val="{1056A16B-A004-46BA-8281-CFD48D350371}"/>
      </w:docPartPr>
      <w:docPartBody>
        <w:p w:rsidR="006256B6" w:rsidRDefault="00DB7941">
          <w:pPr>
            <w:pStyle w:val="843745C56B6A439694D3B3E63E3C7E14"/>
          </w:pPr>
          <w:r w:rsidRPr="00C803F3">
            <w:rPr>
              <w:rStyle w:val="PlaceholderText"/>
            </w:rPr>
            <w:t>Click here to enter text.</w:t>
          </w:r>
        </w:p>
      </w:docPartBody>
    </w:docPart>
    <w:docPart>
      <w:docPartPr>
        <w:name w:val="517A8CA781EB4FA2833BF36E3A917F54"/>
        <w:category>
          <w:name w:val="General"/>
          <w:gallery w:val="placeholder"/>
        </w:category>
        <w:types>
          <w:type w:val="bbPlcHdr"/>
        </w:types>
        <w:behaviors>
          <w:behavior w:val="content"/>
        </w:behaviors>
        <w:guid w:val="{57C9C704-A38F-4067-BF81-AE8713D574A5}"/>
      </w:docPartPr>
      <w:docPartBody>
        <w:p w:rsidR="006256B6" w:rsidRDefault="00DB7941">
          <w:pPr>
            <w:pStyle w:val="517A8CA781EB4FA2833BF36E3A917F54"/>
          </w:pPr>
          <w:r w:rsidRPr="00FB1144">
            <w:rPr>
              <w:rStyle w:val="PlaceholderText"/>
            </w:rPr>
            <w:t>Click here to enter text.</w:t>
          </w:r>
        </w:p>
      </w:docPartBody>
    </w:docPart>
    <w:docPart>
      <w:docPartPr>
        <w:name w:val="9E79C15F5DAF4C9CB9BCCDC7901C6C69"/>
        <w:category>
          <w:name w:val="General"/>
          <w:gallery w:val="placeholder"/>
        </w:category>
        <w:types>
          <w:type w:val="bbPlcHdr"/>
        </w:types>
        <w:behaviors>
          <w:behavior w:val="content"/>
        </w:behaviors>
        <w:guid w:val="{9928089D-27F8-4740-A576-FB6C06E9CCAE}"/>
      </w:docPartPr>
      <w:docPartBody>
        <w:p w:rsidR="006256B6" w:rsidRDefault="00DB7941">
          <w:pPr>
            <w:pStyle w:val="9E79C15F5DAF4C9CB9BCCDC7901C6C69"/>
          </w:pPr>
          <w:r w:rsidRPr="00FB1144">
            <w:rPr>
              <w:rStyle w:val="PlaceholderText"/>
            </w:rPr>
            <w:t>Click here to enter text.</w:t>
          </w:r>
        </w:p>
      </w:docPartBody>
    </w:docPart>
    <w:docPart>
      <w:docPartPr>
        <w:name w:val="90880C2430944512B133E5D345B240C2"/>
        <w:category>
          <w:name w:val="General"/>
          <w:gallery w:val="placeholder"/>
        </w:category>
        <w:types>
          <w:type w:val="bbPlcHdr"/>
        </w:types>
        <w:behaviors>
          <w:behavior w:val="content"/>
        </w:behaviors>
        <w:guid w:val="{3C21940E-5BBB-477B-8500-13B605E017F6}"/>
      </w:docPartPr>
      <w:docPartBody>
        <w:p w:rsidR="006256B6" w:rsidRDefault="00DB7941">
          <w:pPr>
            <w:pStyle w:val="90880C2430944512B133E5D345B240C2"/>
          </w:pPr>
          <w:r w:rsidRPr="00FB1144">
            <w:rPr>
              <w:rStyle w:val="PlaceholderText"/>
            </w:rPr>
            <w:t>Click here to enter text.</w:t>
          </w:r>
        </w:p>
      </w:docPartBody>
    </w:docPart>
    <w:docPart>
      <w:docPartPr>
        <w:name w:val="F20A9DF6951D4850B88D75D15E996792"/>
        <w:category>
          <w:name w:val="General"/>
          <w:gallery w:val="placeholder"/>
        </w:category>
        <w:types>
          <w:type w:val="bbPlcHdr"/>
        </w:types>
        <w:behaviors>
          <w:behavior w:val="content"/>
        </w:behaviors>
        <w:guid w:val="{6DA1AF2C-C949-46C7-BE92-55D62D1766B8}"/>
      </w:docPartPr>
      <w:docPartBody>
        <w:p w:rsidR="006256B6" w:rsidRDefault="00DB7941">
          <w:pPr>
            <w:pStyle w:val="F20A9DF6951D4850B88D75D15E996792"/>
          </w:pPr>
          <w:r w:rsidRPr="00FB1144">
            <w:rPr>
              <w:rStyle w:val="PlaceholderText"/>
            </w:rPr>
            <w:t>Click here to enter text.</w:t>
          </w:r>
        </w:p>
      </w:docPartBody>
    </w:docPart>
    <w:docPart>
      <w:docPartPr>
        <w:name w:val="DB991CB2B48047178148CF27AABA2DDA"/>
        <w:category>
          <w:name w:val="General"/>
          <w:gallery w:val="placeholder"/>
        </w:category>
        <w:types>
          <w:type w:val="bbPlcHdr"/>
        </w:types>
        <w:behaviors>
          <w:behavior w:val="content"/>
        </w:behaviors>
        <w:guid w:val="{50362B5E-515F-4AF4-A2E8-F0E3A3DDE196}"/>
      </w:docPartPr>
      <w:docPartBody>
        <w:p w:rsidR="006256B6" w:rsidRDefault="00DB7941">
          <w:pPr>
            <w:pStyle w:val="DB991CB2B48047178148CF27AABA2DDA"/>
          </w:pPr>
          <w:r w:rsidRPr="00FB1144">
            <w:rPr>
              <w:rStyle w:val="PlaceholderText"/>
            </w:rPr>
            <w:t>Click here to enter text.</w:t>
          </w:r>
        </w:p>
      </w:docPartBody>
    </w:docPart>
    <w:docPart>
      <w:docPartPr>
        <w:name w:val="C1E527E5A6334048828BDF6FB9426A48"/>
        <w:category>
          <w:name w:val="General"/>
          <w:gallery w:val="placeholder"/>
        </w:category>
        <w:types>
          <w:type w:val="bbPlcHdr"/>
        </w:types>
        <w:behaviors>
          <w:behavior w:val="content"/>
        </w:behaviors>
        <w:guid w:val="{F1AFD165-E3E4-43ED-AAF2-21D39C98D290}"/>
      </w:docPartPr>
      <w:docPartBody>
        <w:p w:rsidR="006256B6" w:rsidRDefault="00DB7941">
          <w:pPr>
            <w:pStyle w:val="C1E527E5A6334048828BDF6FB9426A48"/>
          </w:pPr>
          <w:r w:rsidRPr="00FB1144">
            <w:rPr>
              <w:rStyle w:val="PlaceholderText"/>
            </w:rPr>
            <w:t>Click here to enter text.</w:t>
          </w:r>
        </w:p>
      </w:docPartBody>
    </w:docPart>
    <w:docPart>
      <w:docPartPr>
        <w:name w:val="4D0CBAB2767946939C6DFA8C8F2ECC03"/>
        <w:category>
          <w:name w:val="General"/>
          <w:gallery w:val="placeholder"/>
        </w:category>
        <w:types>
          <w:type w:val="bbPlcHdr"/>
        </w:types>
        <w:behaviors>
          <w:behavior w:val="content"/>
        </w:behaviors>
        <w:guid w:val="{A8506031-4BC5-4297-BB9E-251A0BFE2983}"/>
      </w:docPartPr>
      <w:docPartBody>
        <w:p w:rsidR="006256B6" w:rsidRDefault="00DB7941">
          <w:pPr>
            <w:pStyle w:val="4D0CBAB2767946939C6DFA8C8F2ECC03"/>
          </w:pPr>
          <w:r w:rsidRPr="00FB1144">
            <w:rPr>
              <w:rStyle w:val="PlaceholderText"/>
            </w:rPr>
            <w:t>Click here to enter text.</w:t>
          </w:r>
        </w:p>
      </w:docPartBody>
    </w:docPart>
    <w:docPart>
      <w:docPartPr>
        <w:name w:val="D65E0FFDBA6143BB970FBAD192A11210"/>
        <w:category>
          <w:name w:val="General"/>
          <w:gallery w:val="placeholder"/>
        </w:category>
        <w:types>
          <w:type w:val="bbPlcHdr"/>
        </w:types>
        <w:behaviors>
          <w:behavior w:val="content"/>
        </w:behaviors>
        <w:guid w:val="{6F0C7F70-6D28-403C-AA23-A0918473E0BB}"/>
      </w:docPartPr>
      <w:docPartBody>
        <w:p w:rsidR="006256B6" w:rsidRDefault="00DB7941">
          <w:pPr>
            <w:pStyle w:val="D65E0FFDBA6143BB970FBAD192A11210"/>
          </w:pPr>
          <w:r w:rsidRPr="00FB1144">
            <w:rPr>
              <w:rStyle w:val="PlaceholderText"/>
            </w:rPr>
            <w:t>Click here to enter text.</w:t>
          </w:r>
        </w:p>
      </w:docPartBody>
    </w:docPart>
    <w:docPart>
      <w:docPartPr>
        <w:name w:val="9F4E5C411E674F85929B575357A769BB"/>
        <w:category>
          <w:name w:val="General"/>
          <w:gallery w:val="placeholder"/>
        </w:category>
        <w:types>
          <w:type w:val="bbPlcHdr"/>
        </w:types>
        <w:behaviors>
          <w:behavior w:val="content"/>
        </w:behaviors>
        <w:guid w:val="{DCB6AC6E-27F8-42F0-AE82-8D4096223DD8}"/>
      </w:docPartPr>
      <w:docPartBody>
        <w:p w:rsidR="006256B6" w:rsidRDefault="00DB7941">
          <w:pPr>
            <w:pStyle w:val="9F4E5C411E674F85929B575357A769BB"/>
          </w:pPr>
          <w:r w:rsidRPr="00FB1144">
            <w:rPr>
              <w:rStyle w:val="PlaceholderText"/>
            </w:rPr>
            <w:t>Click here to enter text.</w:t>
          </w:r>
        </w:p>
      </w:docPartBody>
    </w:docPart>
    <w:docPart>
      <w:docPartPr>
        <w:name w:val="8F7E21B8667D460B93D47EC751FE79E7"/>
        <w:category>
          <w:name w:val="General"/>
          <w:gallery w:val="placeholder"/>
        </w:category>
        <w:types>
          <w:type w:val="bbPlcHdr"/>
        </w:types>
        <w:behaviors>
          <w:behavior w:val="content"/>
        </w:behaviors>
        <w:guid w:val="{61CB2150-EBA0-4569-A218-999ED564C352}"/>
      </w:docPartPr>
      <w:docPartBody>
        <w:p w:rsidR="006256B6" w:rsidRDefault="00DB7941">
          <w:pPr>
            <w:pStyle w:val="8F7E21B8667D460B93D47EC751FE79E7"/>
          </w:pPr>
          <w:r w:rsidRPr="00FB1144">
            <w:rPr>
              <w:rStyle w:val="PlaceholderText"/>
            </w:rPr>
            <w:t>Click here to enter text.</w:t>
          </w:r>
        </w:p>
      </w:docPartBody>
    </w:docPart>
    <w:docPart>
      <w:docPartPr>
        <w:name w:val="7B7FC8B3AE094E329F39F6631E3B77F5"/>
        <w:category>
          <w:name w:val="General"/>
          <w:gallery w:val="placeholder"/>
        </w:category>
        <w:types>
          <w:type w:val="bbPlcHdr"/>
        </w:types>
        <w:behaviors>
          <w:behavior w:val="content"/>
        </w:behaviors>
        <w:guid w:val="{6D618AA4-D58A-4C2A-880F-3C94586D1623}"/>
      </w:docPartPr>
      <w:docPartBody>
        <w:p w:rsidR="006256B6" w:rsidRDefault="00DB7941">
          <w:pPr>
            <w:pStyle w:val="7B7FC8B3AE094E329F39F6631E3B77F5"/>
          </w:pPr>
          <w:r w:rsidRPr="00FB1144">
            <w:rPr>
              <w:rStyle w:val="PlaceholderText"/>
            </w:rPr>
            <w:t>Click here to enter text.</w:t>
          </w:r>
        </w:p>
      </w:docPartBody>
    </w:docPart>
    <w:docPart>
      <w:docPartPr>
        <w:name w:val="64F29E683A424D7A9FF347AE9DBAF839"/>
        <w:category>
          <w:name w:val="General"/>
          <w:gallery w:val="placeholder"/>
        </w:category>
        <w:types>
          <w:type w:val="bbPlcHdr"/>
        </w:types>
        <w:behaviors>
          <w:behavior w:val="content"/>
        </w:behaviors>
        <w:guid w:val="{C4BAD095-9981-4C31-952F-790AFF1D6CAC}"/>
      </w:docPartPr>
      <w:docPartBody>
        <w:p w:rsidR="006256B6" w:rsidRDefault="00DB7941">
          <w:pPr>
            <w:pStyle w:val="64F29E683A424D7A9FF347AE9DBAF839"/>
          </w:pPr>
          <w:r w:rsidRPr="00FB1144">
            <w:rPr>
              <w:rStyle w:val="PlaceholderText"/>
            </w:rPr>
            <w:t>Click here to enter text.</w:t>
          </w:r>
        </w:p>
      </w:docPartBody>
    </w:docPart>
    <w:docPart>
      <w:docPartPr>
        <w:name w:val="4A91A75EC00A477AA476036EE389A7C2"/>
        <w:category>
          <w:name w:val="General"/>
          <w:gallery w:val="placeholder"/>
        </w:category>
        <w:types>
          <w:type w:val="bbPlcHdr"/>
        </w:types>
        <w:behaviors>
          <w:behavior w:val="content"/>
        </w:behaviors>
        <w:guid w:val="{B1AC0E44-2B02-4593-968A-54174A9492A4}"/>
      </w:docPartPr>
      <w:docPartBody>
        <w:p w:rsidR="006256B6" w:rsidRDefault="00DB7941">
          <w:pPr>
            <w:pStyle w:val="4A91A75EC00A477AA476036EE389A7C2"/>
          </w:pPr>
          <w:r w:rsidRPr="00FB1144">
            <w:rPr>
              <w:rStyle w:val="PlaceholderText"/>
            </w:rPr>
            <w:t>Click here to enter text.</w:t>
          </w:r>
        </w:p>
      </w:docPartBody>
    </w:docPart>
    <w:docPart>
      <w:docPartPr>
        <w:name w:val="83936C94C2284ADBB880917EB565658E"/>
        <w:category>
          <w:name w:val="General"/>
          <w:gallery w:val="placeholder"/>
        </w:category>
        <w:types>
          <w:type w:val="bbPlcHdr"/>
        </w:types>
        <w:behaviors>
          <w:behavior w:val="content"/>
        </w:behaviors>
        <w:guid w:val="{1721D691-74E5-4ECE-80FD-E26979DB3905}"/>
      </w:docPartPr>
      <w:docPartBody>
        <w:p w:rsidR="006256B6" w:rsidRDefault="00DB7941">
          <w:pPr>
            <w:pStyle w:val="83936C94C2284ADBB880917EB565658E"/>
          </w:pPr>
          <w:r w:rsidRPr="00FB1144">
            <w:rPr>
              <w:rStyle w:val="PlaceholderText"/>
            </w:rPr>
            <w:t>Click here to enter text.</w:t>
          </w:r>
        </w:p>
      </w:docPartBody>
    </w:docPart>
    <w:docPart>
      <w:docPartPr>
        <w:name w:val="65796FB50BA8473887FF530AA10A0872"/>
        <w:category>
          <w:name w:val="General"/>
          <w:gallery w:val="placeholder"/>
        </w:category>
        <w:types>
          <w:type w:val="bbPlcHdr"/>
        </w:types>
        <w:behaviors>
          <w:behavior w:val="content"/>
        </w:behaviors>
        <w:guid w:val="{F36E815C-A833-4AC3-A16C-2BA0725BF954}"/>
      </w:docPartPr>
      <w:docPartBody>
        <w:p w:rsidR="006256B6" w:rsidRDefault="00DB7941">
          <w:pPr>
            <w:pStyle w:val="65796FB50BA8473887FF530AA10A0872"/>
          </w:pPr>
          <w:r w:rsidRPr="00FB1144">
            <w:rPr>
              <w:rStyle w:val="PlaceholderText"/>
            </w:rPr>
            <w:t>Click here to enter text.</w:t>
          </w:r>
        </w:p>
      </w:docPartBody>
    </w:docPart>
    <w:docPart>
      <w:docPartPr>
        <w:name w:val="EE2E760013D04831893CF9C158631FA9"/>
        <w:category>
          <w:name w:val="General"/>
          <w:gallery w:val="placeholder"/>
        </w:category>
        <w:types>
          <w:type w:val="bbPlcHdr"/>
        </w:types>
        <w:behaviors>
          <w:behavior w:val="content"/>
        </w:behaviors>
        <w:guid w:val="{7989E9BB-7D91-441E-AB8E-F07036B31531}"/>
      </w:docPartPr>
      <w:docPartBody>
        <w:p w:rsidR="006256B6" w:rsidRDefault="00DB7941">
          <w:pPr>
            <w:pStyle w:val="EE2E760013D04831893CF9C158631FA9"/>
          </w:pPr>
          <w:r w:rsidRPr="00FB1144">
            <w:rPr>
              <w:rStyle w:val="PlaceholderText"/>
            </w:rPr>
            <w:t>Click here to enter text.</w:t>
          </w:r>
        </w:p>
      </w:docPartBody>
    </w:docPart>
    <w:docPart>
      <w:docPartPr>
        <w:name w:val="38454E673E4A4E94A1DC053DCDDC1AC8"/>
        <w:category>
          <w:name w:val="General"/>
          <w:gallery w:val="placeholder"/>
        </w:category>
        <w:types>
          <w:type w:val="bbPlcHdr"/>
        </w:types>
        <w:behaviors>
          <w:behavior w:val="content"/>
        </w:behaviors>
        <w:guid w:val="{5E32BAD0-2C74-42D5-AF1E-3C57A271DD90}"/>
      </w:docPartPr>
      <w:docPartBody>
        <w:p w:rsidR="006256B6" w:rsidRDefault="00DB7941" w:rsidP="00DB7941">
          <w:pPr>
            <w:pStyle w:val="38454E673E4A4E94A1DC053DCDDC1AC8"/>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41"/>
    <w:rsid w:val="006256B6"/>
    <w:rsid w:val="00854924"/>
    <w:rsid w:val="00936CC0"/>
    <w:rsid w:val="00A90C8F"/>
    <w:rsid w:val="00AC07C0"/>
    <w:rsid w:val="00DB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941"/>
    <w:rPr>
      <w:color w:val="808080"/>
    </w:rPr>
  </w:style>
  <w:style w:type="paragraph" w:customStyle="1" w:styleId="843745C56B6A439694D3B3E63E3C7E14">
    <w:name w:val="843745C56B6A439694D3B3E63E3C7E14"/>
  </w:style>
  <w:style w:type="paragraph" w:customStyle="1" w:styleId="517A8CA781EB4FA2833BF36E3A917F54">
    <w:name w:val="517A8CA781EB4FA2833BF36E3A917F54"/>
  </w:style>
  <w:style w:type="paragraph" w:customStyle="1" w:styleId="9E79C15F5DAF4C9CB9BCCDC7901C6C69">
    <w:name w:val="9E79C15F5DAF4C9CB9BCCDC7901C6C69"/>
  </w:style>
  <w:style w:type="paragraph" w:customStyle="1" w:styleId="90880C2430944512B133E5D345B240C2">
    <w:name w:val="90880C2430944512B133E5D345B240C2"/>
  </w:style>
  <w:style w:type="paragraph" w:customStyle="1" w:styleId="F20A9DF6951D4850B88D75D15E996792">
    <w:name w:val="F20A9DF6951D4850B88D75D15E996792"/>
  </w:style>
  <w:style w:type="paragraph" w:customStyle="1" w:styleId="DB991CB2B48047178148CF27AABA2DDA">
    <w:name w:val="DB991CB2B48047178148CF27AABA2DDA"/>
  </w:style>
  <w:style w:type="paragraph" w:customStyle="1" w:styleId="C1E527E5A6334048828BDF6FB9426A48">
    <w:name w:val="C1E527E5A6334048828BDF6FB9426A48"/>
  </w:style>
  <w:style w:type="paragraph" w:customStyle="1" w:styleId="4D0CBAB2767946939C6DFA8C8F2ECC03">
    <w:name w:val="4D0CBAB2767946939C6DFA8C8F2ECC03"/>
  </w:style>
  <w:style w:type="paragraph" w:customStyle="1" w:styleId="D65E0FFDBA6143BB970FBAD192A11210">
    <w:name w:val="D65E0FFDBA6143BB970FBAD192A11210"/>
  </w:style>
  <w:style w:type="paragraph" w:customStyle="1" w:styleId="9F4E5C411E674F85929B575357A769BB">
    <w:name w:val="9F4E5C411E674F85929B575357A769BB"/>
  </w:style>
  <w:style w:type="paragraph" w:customStyle="1" w:styleId="8F7E21B8667D460B93D47EC751FE79E7">
    <w:name w:val="8F7E21B8667D460B93D47EC751FE79E7"/>
  </w:style>
  <w:style w:type="paragraph" w:customStyle="1" w:styleId="7B7FC8B3AE094E329F39F6631E3B77F5">
    <w:name w:val="7B7FC8B3AE094E329F39F6631E3B77F5"/>
  </w:style>
  <w:style w:type="paragraph" w:customStyle="1" w:styleId="64F29E683A424D7A9FF347AE9DBAF839">
    <w:name w:val="64F29E683A424D7A9FF347AE9DBAF839"/>
  </w:style>
  <w:style w:type="paragraph" w:customStyle="1" w:styleId="4A91A75EC00A477AA476036EE389A7C2">
    <w:name w:val="4A91A75EC00A477AA476036EE389A7C2"/>
  </w:style>
  <w:style w:type="paragraph" w:customStyle="1" w:styleId="83936C94C2284ADBB880917EB565658E">
    <w:name w:val="83936C94C2284ADBB880917EB565658E"/>
  </w:style>
  <w:style w:type="paragraph" w:customStyle="1" w:styleId="65796FB50BA8473887FF530AA10A0872">
    <w:name w:val="65796FB50BA8473887FF530AA10A0872"/>
  </w:style>
  <w:style w:type="paragraph" w:customStyle="1" w:styleId="EE2E760013D04831893CF9C158631FA9">
    <w:name w:val="EE2E760013D04831893CF9C158631FA9"/>
  </w:style>
  <w:style w:type="paragraph" w:customStyle="1" w:styleId="38454E673E4A4E94A1DC053DCDDC1AC8">
    <w:name w:val="38454E673E4A4E94A1DC053DCDDC1AC8"/>
    <w:rsid w:val="00DB7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4" ma:contentTypeDescription="Create a new document." ma:contentTypeScope="" ma:versionID="2cafd0c030ff0b059cb9fe25093c393f">
  <xsd:schema xmlns:xsd="http://www.w3.org/2001/XMLSchema" xmlns:xs="http://www.w3.org/2001/XMLSchema" xmlns:p="http://schemas.microsoft.com/office/2006/metadata/properties" xmlns:ns2="71b80f1c-4996-42b5-9160-51d23853f5f3" targetNamespace="http://schemas.microsoft.com/office/2006/metadata/properties" ma:root="true" ma:fieldsID="8c3ba9f7c925664ed258d9e890a91a40" ns2:_="">
    <xsd:import namespace="71b80f1c-4996-42b5-9160-51d23853f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6298A-AE6A-4E2F-B65D-FA388E73D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Board Report Template (1)</Template>
  <TotalTime>17</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7684</CharactersWithSpaces>
  <SharedDoc>false</SharedDoc>
  <HLinks>
    <vt:vector size="42" baseType="variant">
      <vt:variant>
        <vt:i4>1376314</vt:i4>
      </vt:variant>
      <vt:variant>
        <vt:i4>15</vt:i4>
      </vt:variant>
      <vt:variant>
        <vt:i4>0</vt:i4>
      </vt:variant>
      <vt:variant>
        <vt:i4>5</vt:i4>
      </vt:variant>
      <vt:variant>
        <vt:lpwstr>https://assets.publishing.service.gov.uk/government/uploads/system/uploads/attachment_data/file/951074/cycle-infrastructure-design-ltn-1-20.pdf</vt:lpwstr>
      </vt:variant>
      <vt:variant>
        <vt:lpwstr/>
      </vt:variant>
      <vt:variant>
        <vt:i4>4259868</vt:i4>
      </vt:variant>
      <vt:variant>
        <vt:i4>12</vt:i4>
      </vt:variant>
      <vt:variant>
        <vt:i4>0</vt:i4>
      </vt:variant>
      <vt:variant>
        <vt:i4>5</vt:i4>
      </vt:variant>
      <vt:variant>
        <vt:lpwstr>https://research.senedd.wales/media/0mpe304a/22-37-active-travel-in-wales-web.pdf</vt:lpwstr>
      </vt:variant>
      <vt:variant>
        <vt:lpwstr/>
      </vt:variant>
      <vt:variant>
        <vt:i4>3342437</vt:i4>
      </vt:variant>
      <vt:variant>
        <vt:i4>9</vt:i4>
      </vt:variant>
      <vt:variant>
        <vt:i4>0</vt:i4>
      </vt:variant>
      <vt:variant>
        <vt:i4>5</vt:i4>
      </vt:variant>
      <vt:variant>
        <vt:lpwstr>https://www.gov.uk/government/publications/cycling-and-walking-plan-for-england</vt:lpwstr>
      </vt:variant>
      <vt:variant>
        <vt:lpwstr/>
      </vt:variant>
      <vt:variant>
        <vt:i4>8323174</vt:i4>
      </vt:variant>
      <vt:variant>
        <vt:i4>6</vt:i4>
      </vt:variant>
      <vt:variant>
        <vt:i4>0</vt:i4>
      </vt:variant>
      <vt:variant>
        <vt:i4>5</vt:i4>
      </vt:variant>
      <vt:variant>
        <vt:lpwstr>https://www.gov.uk/government/publications/emergency-active-travel-fund-local-transport-authority-allocations/emergency-active-travel-fund-total-indicative-allocations</vt:lpwstr>
      </vt:variant>
      <vt:variant>
        <vt:lpwstr/>
      </vt:variant>
      <vt:variant>
        <vt:i4>7209075</vt:i4>
      </vt:variant>
      <vt:variant>
        <vt:i4>3</vt:i4>
      </vt:variant>
      <vt:variant>
        <vt:i4>0</vt:i4>
      </vt:variant>
      <vt:variant>
        <vt:i4>5</vt:i4>
      </vt:variant>
      <vt:variant>
        <vt:lpwstr>https://www.gov.uk/government/speeches/new-executive-agency-active-travel-england-launches</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Emilia Peters</dc:creator>
  <cp:keywords/>
  <dc:description/>
  <cp:lastModifiedBy>Emilia Peters</cp:lastModifiedBy>
  <cp:revision>4</cp:revision>
  <dcterms:created xsi:type="dcterms:W3CDTF">2022-06-09T15:11:00Z</dcterms:created>
  <dcterms:modified xsi:type="dcterms:W3CDTF">2022-06-15T15:35:00Z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ies>
</file>